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A89" w:rsidRPr="00EE317D" w:rsidRDefault="00983A89" w:rsidP="00140E87">
      <w:pPr>
        <w:ind w:firstLine="0"/>
        <w:rPr>
          <w:b/>
          <w:lang w:val="ru-RU"/>
        </w:rPr>
      </w:pPr>
    </w:p>
    <w:p w:rsidR="00983A89" w:rsidRPr="00EE317D" w:rsidRDefault="00983A89" w:rsidP="00286101">
      <w:pPr>
        <w:spacing w:line="276" w:lineRule="auto"/>
        <w:jc w:val="center"/>
        <w:rPr>
          <w:rFonts w:ascii="Times New Roman" w:hAnsi="Times New Roman"/>
          <w:b/>
          <w:sz w:val="48"/>
          <w:szCs w:val="48"/>
          <w:lang w:val="ru-RU"/>
        </w:rPr>
      </w:pPr>
      <w:r w:rsidRPr="00EE317D">
        <w:rPr>
          <w:rFonts w:ascii="Times New Roman" w:hAnsi="Times New Roman"/>
          <w:b/>
          <w:sz w:val="48"/>
          <w:szCs w:val="48"/>
        </w:rPr>
        <w:t>О Б Я В А</w:t>
      </w:r>
    </w:p>
    <w:p w:rsidR="00983A89" w:rsidRPr="00CD065D" w:rsidRDefault="00983A89" w:rsidP="00286101">
      <w:pPr>
        <w:pStyle w:val="Title"/>
        <w:tabs>
          <w:tab w:val="left" w:pos="426"/>
        </w:tabs>
        <w:spacing w:line="276" w:lineRule="auto"/>
        <w:ind w:right="17"/>
        <w:jc w:val="both"/>
        <w:rPr>
          <w:sz w:val="24"/>
          <w:szCs w:val="24"/>
          <w:lang w:val="bg-BG"/>
        </w:rPr>
      </w:pPr>
      <w:r w:rsidRPr="00CD065D">
        <w:rPr>
          <w:b w:val="0"/>
          <w:sz w:val="24"/>
          <w:szCs w:val="24"/>
          <w:lang w:val="bg-BG"/>
        </w:rPr>
        <w:t>МИГ</w:t>
      </w:r>
      <w:r>
        <w:rPr>
          <w:b w:val="0"/>
          <w:sz w:val="24"/>
          <w:szCs w:val="24"/>
          <w:lang w:val="bg-BG"/>
        </w:rPr>
        <w:t xml:space="preserve"> – Стралджа 2016, </w:t>
      </w:r>
      <w:r w:rsidRPr="00CD065D">
        <w:rPr>
          <w:b w:val="0"/>
          <w:sz w:val="24"/>
          <w:szCs w:val="24"/>
          <w:lang w:val="bg-BG"/>
        </w:rPr>
        <w:t xml:space="preserve">кани желаещите да представят проектни предложения по </w:t>
      </w:r>
      <w:r w:rsidRPr="00AE5683">
        <w:rPr>
          <w:b w:val="0"/>
          <w:sz w:val="24"/>
          <w:szCs w:val="24"/>
          <w:lang w:val="bg-BG"/>
        </w:rPr>
        <w:t>Мярка 7.2 „Инвестиции в създаването, подобряването или разширяването на всички видове малка по мащаби инфраструктура“</w:t>
      </w:r>
      <w:r>
        <w:rPr>
          <w:b w:val="0"/>
          <w:sz w:val="24"/>
          <w:szCs w:val="24"/>
          <w:lang w:val="bg-BG"/>
        </w:rPr>
        <w:t xml:space="preserve"> от  ст</w:t>
      </w:r>
      <w:r w:rsidRPr="00CD065D">
        <w:rPr>
          <w:b w:val="0"/>
          <w:sz w:val="24"/>
          <w:szCs w:val="24"/>
          <w:lang w:val="bg-BG"/>
        </w:rPr>
        <w:t xml:space="preserve">ратегията за ВОМР посредством процедура на подбор на проекти за безвъзмездна финансова помощ: </w:t>
      </w:r>
      <w:r w:rsidRPr="00EE317D">
        <w:rPr>
          <w:b w:val="0"/>
          <w:sz w:val="24"/>
          <w:szCs w:val="24"/>
          <w:lang w:val="bg-BG"/>
        </w:rPr>
        <w:t>№ …………………………….</w:t>
      </w:r>
      <w:r w:rsidRPr="00EE317D">
        <w:rPr>
          <w:sz w:val="24"/>
          <w:szCs w:val="24"/>
          <w:lang w:val="bg-BG"/>
        </w:rPr>
        <w:t>-</w:t>
      </w:r>
      <w:r w:rsidRPr="00F327F8">
        <w:rPr>
          <w:sz w:val="24"/>
          <w:szCs w:val="24"/>
          <w:lang w:val="bg-BG"/>
        </w:rPr>
        <w:t xml:space="preserve"> МИГ – </w:t>
      </w:r>
      <w:r>
        <w:rPr>
          <w:sz w:val="24"/>
          <w:szCs w:val="24"/>
          <w:lang w:val="bg-BG"/>
        </w:rPr>
        <w:t xml:space="preserve">Стралджа 2016, Мярка </w:t>
      </w:r>
      <w:r w:rsidRPr="00F327F8">
        <w:rPr>
          <w:sz w:val="24"/>
          <w:szCs w:val="24"/>
          <w:lang w:val="bg-BG"/>
        </w:rPr>
        <w:t>7.2 „Инвестиции в създаването, подобряването или разширяването на всички видове малка по мащаби инфраструктура“</w:t>
      </w:r>
      <w:r w:rsidRPr="00AE5683">
        <w:rPr>
          <w:sz w:val="24"/>
          <w:szCs w:val="24"/>
          <w:lang w:val="bg-BG"/>
        </w:rPr>
        <w:t xml:space="preserve"> от Стратегията за ВОМР на МИГ-</w:t>
      </w:r>
      <w:r>
        <w:rPr>
          <w:sz w:val="24"/>
          <w:szCs w:val="24"/>
          <w:lang w:val="bg-BG"/>
        </w:rPr>
        <w:t>Стралджа 2016“</w:t>
      </w:r>
    </w:p>
    <w:p w:rsidR="00983A89" w:rsidRPr="00EE317D" w:rsidRDefault="00983A89" w:rsidP="00286101">
      <w:pPr>
        <w:pStyle w:val="Title"/>
        <w:tabs>
          <w:tab w:val="left" w:pos="426"/>
        </w:tabs>
        <w:spacing w:line="276" w:lineRule="auto"/>
        <w:ind w:right="17"/>
        <w:jc w:val="both"/>
        <w:rPr>
          <w:sz w:val="24"/>
          <w:szCs w:val="24"/>
          <w:lang w:val="ru-RU"/>
        </w:rPr>
      </w:pPr>
    </w:p>
    <w:p w:rsidR="00983A89" w:rsidRPr="00AE5683" w:rsidRDefault="00983A89" w:rsidP="00286101">
      <w:pPr>
        <w:pStyle w:val="Title"/>
        <w:tabs>
          <w:tab w:val="left" w:pos="426"/>
        </w:tabs>
        <w:spacing w:line="276" w:lineRule="auto"/>
        <w:ind w:right="17"/>
        <w:jc w:val="left"/>
        <w:rPr>
          <w:sz w:val="24"/>
          <w:szCs w:val="24"/>
          <w:lang w:val="bg-BG"/>
        </w:rPr>
      </w:pPr>
      <w:r w:rsidRPr="00CD065D">
        <w:rPr>
          <w:sz w:val="24"/>
          <w:szCs w:val="24"/>
          <w:u w:val="single"/>
          <w:lang w:val="bg-BG"/>
        </w:rPr>
        <w:t>Наименование на програмата:</w:t>
      </w:r>
      <w:r w:rsidRPr="00CD065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Pr="00AE5683">
        <w:rPr>
          <w:b w:val="0"/>
          <w:sz w:val="24"/>
          <w:szCs w:val="24"/>
          <w:lang w:val="bg-BG"/>
        </w:rPr>
        <w:t xml:space="preserve">Програма за развитие на селските райони 2014-2020 г. </w:t>
      </w:r>
    </w:p>
    <w:p w:rsidR="00983A89" w:rsidRPr="00CD065D" w:rsidRDefault="00983A89" w:rsidP="00286101">
      <w:pPr>
        <w:pStyle w:val="ListParagraph"/>
        <w:tabs>
          <w:tab w:val="left" w:pos="426"/>
        </w:tabs>
        <w:spacing w:after="0" w:line="276" w:lineRule="auto"/>
        <w:ind w:left="0" w:right="17"/>
        <w:rPr>
          <w:rFonts w:ascii="Times New Roman" w:hAnsi="Times New Roman"/>
          <w:sz w:val="24"/>
          <w:szCs w:val="24"/>
        </w:rPr>
      </w:pPr>
      <w:r w:rsidRPr="00AE5683">
        <w:rPr>
          <w:rFonts w:ascii="Times New Roman" w:hAnsi="Times New Roman"/>
          <w:b/>
          <w:sz w:val="24"/>
          <w:szCs w:val="24"/>
          <w:lang/>
        </w:rPr>
        <w:t>Mярка 19 „</w:t>
      </w:r>
      <w:r w:rsidRPr="00AE5683">
        <w:rPr>
          <w:rFonts w:ascii="Times New Roman" w:hAnsi="Times New Roman"/>
          <w:sz w:val="24"/>
          <w:szCs w:val="24"/>
          <w:lang/>
        </w:rPr>
        <w:t xml:space="preserve">Подкрепа за местно развитие по LEADER (ВОМР </w:t>
      </w:r>
      <w:r w:rsidRPr="00CD065D">
        <w:rPr>
          <w:rFonts w:ascii="Times New Roman" w:hAnsi="Times New Roman"/>
          <w:sz w:val="24"/>
          <w:szCs w:val="24"/>
          <w:lang/>
        </w:rPr>
        <w:t xml:space="preserve">— Водено от общностите местно развитие)“. </w:t>
      </w:r>
    </w:p>
    <w:p w:rsidR="00983A89" w:rsidRDefault="00983A89" w:rsidP="00286101">
      <w:pPr>
        <w:pStyle w:val="ListParagraph"/>
        <w:tabs>
          <w:tab w:val="left" w:pos="426"/>
        </w:tabs>
        <w:spacing w:after="0" w:line="276" w:lineRule="auto"/>
        <w:ind w:left="0" w:right="17"/>
        <w:rPr>
          <w:rFonts w:ascii="Times New Roman" w:hAnsi="Times New Roman"/>
          <w:sz w:val="24"/>
          <w:szCs w:val="24"/>
        </w:rPr>
      </w:pPr>
      <w:r w:rsidRPr="00CD065D">
        <w:rPr>
          <w:rFonts w:ascii="Times New Roman" w:hAnsi="Times New Roman"/>
          <w:b/>
          <w:sz w:val="24"/>
          <w:szCs w:val="24"/>
          <w:lang/>
        </w:rPr>
        <w:t>Подмярка 19.2</w:t>
      </w:r>
      <w:r w:rsidRPr="00CD065D">
        <w:rPr>
          <w:rFonts w:ascii="Times New Roman" w:hAnsi="Times New Roman"/>
          <w:sz w:val="24"/>
          <w:szCs w:val="24"/>
          <w:lang/>
        </w:rPr>
        <w:t xml:space="preserve"> „Прилагане на операции в рамките на стратегии за водено от общностите местно развитие“.</w:t>
      </w:r>
    </w:p>
    <w:p w:rsidR="00983A89" w:rsidRPr="00CD065D" w:rsidRDefault="00983A89" w:rsidP="00286101">
      <w:pPr>
        <w:pStyle w:val="ListParagraph"/>
        <w:tabs>
          <w:tab w:val="left" w:pos="426"/>
        </w:tabs>
        <w:spacing w:after="0" w:line="276" w:lineRule="auto"/>
        <w:ind w:left="0" w:right="17"/>
        <w:rPr>
          <w:rFonts w:ascii="Times New Roman" w:hAnsi="Times New Roman"/>
          <w:sz w:val="24"/>
          <w:szCs w:val="24"/>
        </w:rPr>
      </w:pPr>
    </w:p>
    <w:p w:rsidR="00983A89" w:rsidRPr="00755561" w:rsidRDefault="00983A89" w:rsidP="00286101">
      <w:pPr>
        <w:pStyle w:val="Title"/>
        <w:tabs>
          <w:tab w:val="left" w:pos="426"/>
        </w:tabs>
        <w:spacing w:line="276" w:lineRule="auto"/>
        <w:ind w:right="17"/>
        <w:jc w:val="both"/>
        <w:rPr>
          <w:bCs/>
          <w:sz w:val="24"/>
          <w:szCs w:val="24"/>
          <w:lang w:val="bg-BG"/>
        </w:rPr>
      </w:pPr>
      <w:r w:rsidRPr="00CD065D">
        <w:rPr>
          <w:sz w:val="24"/>
          <w:szCs w:val="24"/>
          <w:lang w:val="bg-BG"/>
        </w:rPr>
        <w:t xml:space="preserve">І. Наименование на мярката от Стратегията за ВОМР: </w:t>
      </w:r>
      <w:r w:rsidRPr="00755561">
        <w:rPr>
          <w:bCs/>
          <w:sz w:val="24"/>
          <w:szCs w:val="24"/>
          <w:lang w:val="bg-BG"/>
        </w:rPr>
        <w:t>Мярка 7.2 „Инвестиции в създаването, подобряването или разширяването на всички видове малка по мащаби инфраструктура“.</w:t>
      </w:r>
    </w:p>
    <w:p w:rsidR="00983A89" w:rsidRPr="00CD065D" w:rsidRDefault="00983A89" w:rsidP="00286101">
      <w:pPr>
        <w:pStyle w:val="Title"/>
        <w:tabs>
          <w:tab w:val="left" w:pos="426"/>
        </w:tabs>
        <w:spacing w:line="276" w:lineRule="auto"/>
        <w:ind w:right="17"/>
        <w:jc w:val="both"/>
        <w:rPr>
          <w:sz w:val="24"/>
          <w:szCs w:val="24"/>
          <w:lang w:val="bg-BG"/>
        </w:rPr>
      </w:pPr>
    </w:p>
    <w:p w:rsidR="00983A89" w:rsidRPr="00AE5683" w:rsidRDefault="00983A89" w:rsidP="00286101">
      <w:pPr>
        <w:pStyle w:val="Title"/>
        <w:tabs>
          <w:tab w:val="left" w:pos="426"/>
        </w:tabs>
        <w:spacing w:line="276" w:lineRule="auto"/>
        <w:ind w:right="17"/>
        <w:jc w:val="both"/>
        <w:rPr>
          <w:sz w:val="24"/>
          <w:szCs w:val="24"/>
          <w:lang w:val="bg-BG"/>
        </w:rPr>
      </w:pPr>
      <w:r w:rsidRPr="00AE5683">
        <w:rPr>
          <w:sz w:val="24"/>
          <w:szCs w:val="24"/>
          <w:lang w:val="bg-BG"/>
        </w:rPr>
        <w:t>ІІ. Допустими кандидати:</w:t>
      </w:r>
    </w:p>
    <w:p w:rsidR="00983A89" w:rsidRPr="00AE5683" w:rsidRDefault="00983A89" w:rsidP="00286101">
      <w:pPr>
        <w:pStyle w:val="Default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line="276" w:lineRule="auto"/>
        <w:ind w:left="0" w:right="17" w:firstLine="0"/>
        <w:jc w:val="both"/>
      </w:pPr>
      <w:r w:rsidRPr="00AE5683">
        <w:t>Общин</w:t>
      </w:r>
      <w:r>
        <w:t>а Стралджа</w:t>
      </w:r>
      <w:r w:rsidRPr="002645E0">
        <w:t xml:space="preserve"> </w:t>
      </w:r>
      <w:r>
        <w:t xml:space="preserve"> </w:t>
      </w:r>
      <w:r w:rsidRPr="00AE5683">
        <w:t xml:space="preserve">за всички допустими дейности; </w:t>
      </w:r>
    </w:p>
    <w:p w:rsidR="00983A89" w:rsidRPr="00AE5683" w:rsidRDefault="00983A89" w:rsidP="00286101">
      <w:pPr>
        <w:pStyle w:val="Default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line="276" w:lineRule="auto"/>
        <w:ind w:left="0" w:right="17" w:firstLine="0"/>
        <w:jc w:val="both"/>
      </w:pPr>
      <w:r w:rsidRPr="00AE5683">
        <w:t>Юридически лица с нестопанска цел за дейности, свързани със социалната и спортната инфраструктура и културния живот, със седалище на територията на МИГ;</w:t>
      </w:r>
    </w:p>
    <w:p w:rsidR="00983A89" w:rsidRPr="00AE5683" w:rsidRDefault="00983A89" w:rsidP="00286101">
      <w:pPr>
        <w:pStyle w:val="Default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line="276" w:lineRule="auto"/>
        <w:ind w:left="0" w:right="17" w:firstLine="0"/>
        <w:jc w:val="both"/>
      </w:pPr>
      <w:r w:rsidRPr="00AE5683">
        <w:t>Читалища за дейности, свързани с културния живот, със седалище на територията на МИГ.</w:t>
      </w:r>
    </w:p>
    <w:p w:rsidR="00983A89" w:rsidRDefault="00983A89" w:rsidP="00140E87">
      <w:pPr>
        <w:ind w:firstLine="0"/>
        <w:rPr>
          <w:b/>
        </w:rPr>
      </w:pPr>
    </w:p>
    <w:p w:rsidR="00983A89" w:rsidRPr="00286101" w:rsidRDefault="00983A89" w:rsidP="00286101">
      <w:pPr>
        <w:pStyle w:val="Default"/>
        <w:tabs>
          <w:tab w:val="left" w:pos="142"/>
          <w:tab w:val="left" w:pos="284"/>
        </w:tabs>
        <w:spacing w:line="276" w:lineRule="auto"/>
        <w:jc w:val="both"/>
        <w:rPr>
          <w:b/>
        </w:rPr>
      </w:pPr>
      <w:r w:rsidRPr="00286101">
        <w:rPr>
          <w:b/>
        </w:rPr>
        <w:t>ІІІ. Допустими дейности: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>Дейност</w:t>
      </w:r>
      <w:r w:rsidRPr="00EE317D">
        <w:rPr>
          <w:rFonts w:ascii="Times New Roman" w:hAnsi="Times New Roman"/>
          <w:b/>
          <w:bCs/>
          <w:lang w:val="ru-RU"/>
        </w:rPr>
        <w:t xml:space="preserve"> 1</w:t>
      </w:r>
      <w:r w:rsidRPr="00286101">
        <w:rPr>
          <w:rFonts w:ascii="Times New Roman" w:hAnsi="Times New Roman"/>
        </w:rPr>
        <w:t xml:space="preserve"> „Строителство, реконструкция и/или рехабилитация на нови и съществуващи общински пътища, улици и тротоари, и съоръженията и принадлежностите към тях“;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>Дейност</w:t>
      </w:r>
      <w:r w:rsidRPr="00EE317D">
        <w:rPr>
          <w:rFonts w:ascii="Times New Roman" w:hAnsi="Times New Roman"/>
          <w:b/>
          <w:bCs/>
          <w:lang w:val="ru-RU"/>
        </w:rPr>
        <w:t xml:space="preserve"> 2</w:t>
      </w:r>
      <w:r w:rsidRPr="00EE317D">
        <w:rPr>
          <w:rFonts w:ascii="Times New Roman" w:hAnsi="Times New Roman"/>
          <w:lang w:val="ru-RU"/>
        </w:rPr>
        <w:t xml:space="preserve"> </w:t>
      </w:r>
      <w:r w:rsidRPr="00286101">
        <w:rPr>
          <w:rFonts w:ascii="Times New Roman" w:hAnsi="Times New Roman"/>
        </w:rPr>
        <w:t>„Изграждане и/или обновяване на площи за широко обществено ползване, предназначени за трайно задоволяване на обществените потребности от общинско значение“;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>Дейност</w:t>
      </w:r>
      <w:r w:rsidRPr="00EE317D">
        <w:rPr>
          <w:rFonts w:ascii="Times New Roman" w:hAnsi="Times New Roman"/>
          <w:b/>
          <w:bCs/>
          <w:lang w:val="ru-RU"/>
        </w:rPr>
        <w:t xml:space="preserve"> 3</w:t>
      </w:r>
      <w:r w:rsidRPr="00EE317D">
        <w:rPr>
          <w:rFonts w:ascii="Times New Roman" w:hAnsi="Times New Roman"/>
          <w:lang w:val="ru-RU"/>
        </w:rPr>
        <w:t xml:space="preserve"> </w:t>
      </w:r>
      <w:r w:rsidRPr="00286101">
        <w:rPr>
          <w:rFonts w:ascii="Times New Roman" w:hAnsi="Times New Roman"/>
        </w:rPr>
        <w:t xml:space="preserve"> „Изграждане, реконструкция, ремонт, оборудване и/или обзавеждане на социална инфраструктура за предоставяне на услуги, които не са част от процеса на деинституционализация на деца и възрастни, включително транспортни средства“;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>Дейност</w:t>
      </w:r>
      <w:r w:rsidRPr="00EE317D">
        <w:rPr>
          <w:rFonts w:ascii="Times New Roman" w:hAnsi="Times New Roman"/>
          <w:b/>
          <w:bCs/>
          <w:lang w:val="ru-RU"/>
        </w:rPr>
        <w:t xml:space="preserve"> 4</w:t>
      </w:r>
      <w:r w:rsidRPr="00EE317D">
        <w:rPr>
          <w:rFonts w:ascii="Times New Roman" w:hAnsi="Times New Roman"/>
          <w:lang w:val="ru-RU"/>
        </w:rPr>
        <w:t xml:space="preserve"> </w:t>
      </w:r>
      <w:r w:rsidRPr="00286101">
        <w:rPr>
          <w:rFonts w:ascii="Times New Roman" w:hAnsi="Times New Roman"/>
        </w:rPr>
        <w:t>„Реконструкция и/или ремонт на общински сгради, в които се предоставят обществени услуги, с цел подобряване на тяхната енергийна ефективност;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>Дейност</w:t>
      </w:r>
      <w:r w:rsidRPr="00EE317D">
        <w:rPr>
          <w:rFonts w:ascii="Times New Roman" w:hAnsi="Times New Roman"/>
          <w:b/>
          <w:bCs/>
          <w:lang w:val="ru-RU"/>
        </w:rPr>
        <w:t xml:space="preserve"> 5</w:t>
      </w:r>
      <w:r w:rsidRPr="00EE317D">
        <w:rPr>
          <w:rFonts w:ascii="Times New Roman" w:hAnsi="Times New Roman"/>
          <w:lang w:val="ru-RU"/>
        </w:rPr>
        <w:t xml:space="preserve"> </w:t>
      </w:r>
      <w:r w:rsidRPr="00286101">
        <w:rPr>
          <w:rFonts w:ascii="Times New Roman" w:hAnsi="Times New Roman"/>
        </w:rPr>
        <w:t>„Изграждане, реконструкция, ремонт, оборудване и/или обзавеждане на спортна инфраструктура“;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>Дейност</w:t>
      </w:r>
      <w:r w:rsidRPr="00EE317D">
        <w:rPr>
          <w:rFonts w:ascii="Times New Roman" w:hAnsi="Times New Roman"/>
          <w:b/>
          <w:bCs/>
          <w:lang w:val="ru-RU"/>
        </w:rPr>
        <w:t xml:space="preserve"> 6</w:t>
      </w:r>
      <w:r w:rsidRPr="00286101">
        <w:rPr>
          <w:rFonts w:ascii="Times New Roman" w:hAnsi="Times New Roman"/>
        </w:rPr>
        <w:t xml:space="preserve"> „Изграждане, реконструкция, ремонт, реставрация, закупуване на оборудване и/или обзавеждане на обекти, свързани с културния живот, включително мобилни такива, включително и дейности по вертикалната планировка и подобряване на прилежащите пространства“;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  <w:b/>
          <w:bCs/>
        </w:rPr>
        <w:t xml:space="preserve">Дейност </w:t>
      </w:r>
      <w:r w:rsidRPr="00EE317D">
        <w:rPr>
          <w:rFonts w:ascii="Times New Roman" w:hAnsi="Times New Roman"/>
          <w:b/>
          <w:bCs/>
          <w:lang w:val="ru-RU"/>
        </w:rPr>
        <w:t>7</w:t>
      </w:r>
      <w:r w:rsidRPr="00EE317D">
        <w:rPr>
          <w:rFonts w:ascii="Times New Roman" w:hAnsi="Times New Roman"/>
          <w:lang w:val="ru-RU"/>
        </w:rPr>
        <w:t xml:space="preserve"> </w:t>
      </w:r>
      <w:r w:rsidRPr="00286101">
        <w:rPr>
          <w:rFonts w:ascii="Times New Roman" w:hAnsi="Times New Roman"/>
        </w:rPr>
        <w:t>„Реконструкция, ремонт, оборудване и/или обзавеждане на общинска образователна инфраструктура с местно значение в селските райони“.</w:t>
      </w:r>
    </w:p>
    <w:p w:rsidR="00983A89" w:rsidRPr="00EE317D" w:rsidRDefault="00983A89" w:rsidP="00286101">
      <w:pPr>
        <w:tabs>
          <w:tab w:val="left" w:pos="0"/>
          <w:tab w:val="left" w:pos="142"/>
          <w:tab w:val="left" w:pos="285"/>
        </w:tabs>
        <w:spacing w:line="276" w:lineRule="auto"/>
        <w:ind w:hanging="39"/>
        <w:rPr>
          <w:rFonts w:ascii="Times New Roman" w:hAnsi="Times New Roman"/>
          <w:lang w:val="ru-RU"/>
        </w:rPr>
      </w:pPr>
    </w:p>
    <w:p w:rsidR="00983A89" w:rsidRDefault="00983A89" w:rsidP="00286101">
      <w:pPr>
        <w:ind w:firstLine="0"/>
        <w:rPr>
          <w:rFonts w:ascii="Times New Roman" w:hAnsi="Times New Roman"/>
          <w:b/>
          <w:sz w:val="24"/>
          <w:szCs w:val="24"/>
          <w:lang w:eastAsia="bg-BG"/>
        </w:rPr>
      </w:pPr>
      <w:r w:rsidRPr="00286101">
        <w:rPr>
          <w:rFonts w:ascii="Times New Roman" w:hAnsi="Times New Roman"/>
          <w:b/>
          <w:sz w:val="24"/>
          <w:szCs w:val="24"/>
          <w:lang w:eastAsia="bg-BG"/>
        </w:rPr>
        <w:t>Дейностите по проектите следва да се изпълняват на територията на МИГ-</w:t>
      </w:r>
      <w:r>
        <w:rPr>
          <w:rFonts w:ascii="Times New Roman" w:hAnsi="Times New Roman"/>
          <w:b/>
          <w:sz w:val="24"/>
          <w:szCs w:val="24"/>
          <w:lang w:eastAsia="bg-BG"/>
        </w:rPr>
        <w:t>Стралджа 2016</w:t>
      </w:r>
    </w:p>
    <w:p w:rsidR="00983A89" w:rsidRDefault="00983A89" w:rsidP="00286101">
      <w:pPr>
        <w:ind w:firstLine="0"/>
        <w:rPr>
          <w:rFonts w:ascii="Times New Roman" w:hAnsi="Times New Roman"/>
          <w:b/>
          <w:sz w:val="24"/>
          <w:szCs w:val="24"/>
          <w:lang w:eastAsia="bg-BG"/>
        </w:rPr>
      </w:pPr>
    </w:p>
    <w:p w:rsidR="00983A89" w:rsidRDefault="00983A89" w:rsidP="00286101">
      <w:pPr>
        <w:pStyle w:val="Title"/>
        <w:tabs>
          <w:tab w:val="left" w:pos="0"/>
          <w:tab w:val="left" w:pos="426"/>
        </w:tabs>
        <w:spacing w:line="276" w:lineRule="auto"/>
        <w:ind w:right="17"/>
        <w:jc w:val="both"/>
        <w:rPr>
          <w:b w:val="0"/>
          <w:sz w:val="24"/>
          <w:szCs w:val="24"/>
          <w:lang w:val="bg-BG"/>
        </w:rPr>
      </w:pPr>
      <w:r w:rsidRPr="00491876">
        <w:rPr>
          <w:bCs/>
          <w:sz w:val="24"/>
          <w:szCs w:val="24"/>
          <w:lang w:val="bg-BG"/>
        </w:rPr>
        <w:t>Допустими разходи</w:t>
      </w:r>
      <w:r>
        <w:rPr>
          <w:b w:val="0"/>
          <w:sz w:val="24"/>
          <w:szCs w:val="24"/>
          <w:lang w:val="bg-BG"/>
        </w:rPr>
        <w:t>: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</w:rPr>
        <w:t>1. За строителство, реконструкция, рехабилитация, изграждане, обновяване, ремонт и/или реставрация на сгради и/или помещения и/или друга недвижима собственост съгласно допустимите за подпомагане дейности - разходи, свързани с прякото изпълнение на строително-монтажните работи;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</w:rPr>
        <w:t>2. Непредвидени разходи в размер до 5 на сто от стойността на одобрените разходи по т.1;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</w:rPr>
        <w:t>3. За закупуване на нови транспортни средства, оборудване и обзавеждане до пазарната им стойност, включително чрез финансов лизинг, съгласно допустимите за подпомагане дейности по настоящите Условия за кандидатстване;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</w:rPr>
        <w:t>4. За придобиване на компютърен софтуер, патентни и авторски права, лицензи, регистрация на търговски марки, до пазарната им стойност;</w:t>
      </w:r>
    </w:p>
    <w:p w:rsidR="00983A89" w:rsidRPr="00286101" w:rsidRDefault="00983A89" w:rsidP="00286101">
      <w:pPr>
        <w:rPr>
          <w:rFonts w:ascii="Times New Roman" w:hAnsi="Times New Roman"/>
        </w:rPr>
      </w:pPr>
      <w:r w:rsidRPr="00286101">
        <w:rPr>
          <w:rFonts w:ascii="Times New Roman" w:hAnsi="Times New Roman"/>
        </w:rPr>
        <w:t>5. Свързани с проекта, в това число разходи за хонорари за архитекти, инженери и консултанти, консултации за икономическа и екологична устойчивост на проекта, извършени както в процеса на подготовка на проекта преди подаване на проектното предложение, така и по време на неговото изпълнение.</w:t>
      </w:r>
    </w:p>
    <w:p w:rsidR="00983A89" w:rsidRPr="00286101" w:rsidRDefault="00983A89" w:rsidP="00286101">
      <w:pPr>
        <w:rPr>
          <w:rFonts w:ascii="Times New Roman" w:hAnsi="Times New Roman"/>
          <w:b/>
        </w:rPr>
      </w:pPr>
      <w:r w:rsidRPr="00286101">
        <w:rPr>
          <w:rFonts w:ascii="Times New Roman" w:hAnsi="Times New Roman"/>
        </w:rPr>
        <w:t xml:space="preserve">Невъзстановимият данък добавена стойност е допустим разход, съгласно Указание на министъра на финансите ДНФ № 3 от 23 декември 2016 г.  </w:t>
      </w:r>
    </w:p>
    <w:p w:rsidR="00983A89" w:rsidRDefault="00983A89" w:rsidP="00286101">
      <w:pPr>
        <w:ind w:firstLine="0"/>
        <w:rPr>
          <w:rFonts w:ascii="Times New Roman" w:hAnsi="Times New Roman"/>
          <w:b/>
        </w:rPr>
      </w:pPr>
    </w:p>
    <w:p w:rsidR="00983A89" w:rsidRPr="00286101" w:rsidRDefault="00983A89" w:rsidP="00286101">
      <w:pPr>
        <w:pStyle w:val="Title"/>
        <w:tabs>
          <w:tab w:val="left" w:pos="0"/>
          <w:tab w:val="left" w:pos="426"/>
        </w:tabs>
        <w:spacing w:line="276" w:lineRule="auto"/>
        <w:ind w:right="17"/>
        <w:jc w:val="both"/>
        <w:rPr>
          <w:sz w:val="24"/>
          <w:szCs w:val="24"/>
          <w:lang w:val="bg-BG"/>
        </w:rPr>
      </w:pPr>
      <w:r w:rsidRPr="00286101">
        <w:rPr>
          <w:sz w:val="24"/>
          <w:szCs w:val="24"/>
          <w:lang w:val="bg-BG"/>
        </w:rPr>
        <w:t>ІV. Период на прием и място за подаване на проектни предложения:</w:t>
      </w:r>
    </w:p>
    <w:p w:rsidR="00983A89" w:rsidRPr="00EE317D" w:rsidRDefault="00983A89" w:rsidP="00286101">
      <w:pPr>
        <w:spacing w:line="276" w:lineRule="auto"/>
        <w:rPr>
          <w:rFonts w:ascii="Times New Roman" w:hAnsi="Times New Roman"/>
          <w:b/>
          <w:bCs/>
        </w:rPr>
      </w:pPr>
      <w:r w:rsidRPr="00286101">
        <w:rPr>
          <w:rFonts w:ascii="Times New Roman" w:hAnsi="Times New Roman"/>
        </w:rPr>
        <w:t>Начална дата за прием на проектни предложения</w:t>
      </w:r>
      <w:r w:rsidRPr="00EE317D">
        <w:rPr>
          <w:rFonts w:ascii="Times New Roman" w:hAnsi="Times New Roman"/>
        </w:rPr>
        <w:t xml:space="preserve">: </w:t>
      </w:r>
      <w:r w:rsidRPr="00EE317D">
        <w:rPr>
          <w:rFonts w:ascii="Times New Roman" w:hAnsi="Times New Roman"/>
          <w:b/>
        </w:rPr>
        <w:t>30</w:t>
      </w:r>
      <w:r w:rsidRPr="00EE317D">
        <w:rPr>
          <w:rFonts w:ascii="Times New Roman" w:hAnsi="Times New Roman"/>
          <w:b/>
          <w:bCs/>
        </w:rPr>
        <w:t>.08.2018 г.</w:t>
      </w:r>
    </w:p>
    <w:p w:rsidR="00983A89" w:rsidRPr="00286101" w:rsidRDefault="00983A89" w:rsidP="00286101">
      <w:pPr>
        <w:spacing w:line="276" w:lineRule="auto"/>
        <w:rPr>
          <w:rFonts w:ascii="Times New Roman" w:hAnsi="Times New Roman"/>
          <w:b/>
        </w:rPr>
      </w:pPr>
      <w:r w:rsidRPr="00EE317D">
        <w:rPr>
          <w:rFonts w:ascii="Times New Roman" w:hAnsi="Times New Roman"/>
        </w:rPr>
        <w:t xml:space="preserve">Краен срок за представяне на предложенията: </w:t>
      </w:r>
      <w:r w:rsidRPr="00EE317D">
        <w:rPr>
          <w:rFonts w:ascii="Times New Roman" w:hAnsi="Times New Roman"/>
          <w:b/>
        </w:rPr>
        <w:t>30</w:t>
      </w:r>
      <w:r w:rsidRPr="00EE317D">
        <w:rPr>
          <w:rFonts w:ascii="Times New Roman" w:hAnsi="Times New Roman"/>
          <w:b/>
          <w:bCs/>
        </w:rPr>
        <w:t>.11.2018 г., 17.00 часа</w:t>
      </w:r>
      <w:r w:rsidRPr="00EE317D">
        <w:rPr>
          <w:rFonts w:ascii="Times New Roman" w:hAnsi="Times New Roman"/>
          <w:b/>
        </w:rPr>
        <w:t>.</w:t>
      </w:r>
    </w:p>
    <w:p w:rsidR="00983A89" w:rsidRPr="00EE317D" w:rsidRDefault="00983A89" w:rsidP="00286101">
      <w:pPr>
        <w:spacing w:line="276" w:lineRule="auto"/>
        <w:rPr>
          <w:rFonts w:ascii="Times New Roman" w:hAnsi="Times New Roman"/>
          <w:lang w:val="ru-RU"/>
        </w:rPr>
      </w:pPr>
      <w:r w:rsidRPr="00286101">
        <w:rPr>
          <w:rFonts w:ascii="Times New Roman" w:hAnsi="Times New Roman"/>
        </w:rPr>
        <w:t xml:space="preserve">Проектните предложения по настоящата процедура се подават  изцяло електронен път чрез информационната система ИСУН 2020 на следния интернет адрес: </w:t>
      </w:r>
      <w:hyperlink r:id="rId7" w:history="1">
        <w:r w:rsidRPr="00286101">
          <w:rPr>
            <w:rStyle w:val="Hyperlink"/>
            <w:rFonts w:ascii="Times New Roman" w:hAnsi="Times New Roman"/>
          </w:rPr>
          <w:t>https://eumis2020.government.bg</w:t>
        </w:r>
      </w:hyperlink>
    </w:p>
    <w:p w:rsidR="00983A89" w:rsidRPr="00EE317D" w:rsidRDefault="00983A89" w:rsidP="00286101">
      <w:pPr>
        <w:spacing w:line="276" w:lineRule="auto"/>
        <w:rPr>
          <w:rFonts w:ascii="Times New Roman" w:hAnsi="Times New Roman"/>
          <w:lang w:val="ru-RU"/>
        </w:rPr>
      </w:pPr>
    </w:p>
    <w:p w:rsidR="00983A89" w:rsidRPr="00286101" w:rsidRDefault="00983A89" w:rsidP="00EE317D">
      <w:pPr>
        <w:spacing w:line="276" w:lineRule="auto"/>
        <w:ind w:firstLine="0"/>
        <w:rPr>
          <w:rFonts w:ascii="Times New Roman" w:hAnsi="Times New Roman"/>
          <w:b/>
        </w:rPr>
      </w:pPr>
      <w:r w:rsidRPr="00286101">
        <w:rPr>
          <w:rFonts w:ascii="Times New Roman" w:hAnsi="Times New Roman"/>
          <w:b/>
        </w:rPr>
        <w:t>V. Общ размер на безвъзмездната финансова помощ по процедурата /Бюджет на приема/:</w:t>
      </w:r>
    </w:p>
    <w:p w:rsidR="00983A89" w:rsidRPr="00286101" w:rsidRDefault="00983A89" w:rsidP="00286101">
      <w:pPr>
        <w:spacing w:line="276" w:lineRule="auto"/>
        <w:rPr>
          <w:rFonts w:ascii="Times New Roman" w:hAnsi="Times New Roman"/>
          <w:b/>
        </w:rPr>
      </w:pPr>
      <w:r w:rsidRPr="00286101">
        <w:rPr>
          <w:rFonts w:ascii="Times New Roman" w:hAnsi="Times New Roman"/>
        </w:rPr>
        <w:t>Индикативният бюджет</w:t>
      </w:r>
      <w:r w:rsidRPr="00EE317D">
        <w:rPr>
          <w:rFonts w:ascii="Times New Roman" w:hAnsi="Times New Roman"/>
          <w:lang w:val="ru-RU"/>
        </w:rPr>
        <w:t xml:space="preserve"> </w:t>
      </w:r>
      <w:r w:rsidRPr="00286101">
        <w:rPr>
          <w:rFonts w:ascii="Times New Roman" w:hAnsi="Times New Roman"/>
        </w:rPr>
        <w:t xml:space="preserve">на приема е: </w:t>
      </w:r>
      <w:r w:rsidRPr="00286101">
        <w:rPr>
          <w:rFonts w:ascii="Times New Roman" w:hAnsi="Times New Roman"/>
          <w:b/>
        </w:rPr>
        <w:t>800 000,00 лева.</w:t>
      </w:r>
    </w:p>
    <w:p w:rsidR="00983A89" w:rsidRPr="00286101" w:rsidRDefault="00983A89" w:rsidP="00286101">
      <w:pPr>
        <w:spacing w:line="276" w:lineRule="auto"/>
        <w:rPr>
          <w:rFonts w:ascii="Times New Roman" w:hAnsi="Times New Roman"/>
        </w:rPr>
      </w:pPr>
    </w:p>
    <w:p w:rsidR="00983A89" w:rsidRPr="00286101" w:rsidRDefault="00983A89" w:rsidP="00286101">
      <w:pPr>
        <w:pStyle w:val="Heading1"/>
        <w:spacing w:before="0" w:after="0" w:line="276" w:lineRule="auto"/>
        <w:rPr>
          <w:color w:val="auto"/>
          <w:sz w:val="24"/>
          <w:szCs w:val="24"/>
        </w:rPr>
      </w:pPr>
      <w:r w:rsidRPr="00286101">
        <w:rPr>
          <w:color w:val="auto"/>
          <w:sz w:val="24"/>
          <w:szCs w:val="24"/>
          <w:lang/>
        </w:rPr>
        <w:t xml:space="preserve">VІ. </w:t>
      </w:r>
      <w:r w:rsidRPr="00286101">
        <w:rPr>
          <w:color w:val="auto"/>
          <w:sz w:val="24"/>
          <w:szCs w:val="24"/>
        </w:rPr>
        <w:t>Минимален и максимален размер на финансова</w:t>
      </w:r>
      <w:r w:rsidRPr="00286101">
        <w:rPr>
          <w:color w:val="auto"/>
          <w:sz w:val="24"/>
          <w:szCs w:val="24"/>
          <w:lang/>
        </w:rPr>
        <w:t>та</w:t>
      </w:r>
      <w:r w:rsidRPr="00286101">
        <w:rPr>
          <w:color w:val="auto"/>
          <w:sz w:val="24"/>
          <w:szCs w:val="24"/>
        </w:rPr>
        <w:t xml:space="preserve"> помощ</w:t>
      </w:r>
      <w:r w:rsidRPr="00286101">
        <w:rPr>
          <w:color w:val="auto"/>
          <w:sz w:val="24"/>
          <w:szCs w:val="24"/>
          <w:lang/>
        </w:rPr>
        <w:t>, предоставяна на</w:t>
      </w:r>
      <w:r w:rsidRPr="00286101">
        <w:rPr>
          <w:color w:val="auto"/>
          <w:sz w:val="24"/>
          <w:szCs w:val="24"/>
        </w:rPr>
        <w:t xml:space="preserve"> проект:</w:t>
      </w:r>
    </w:p>
    <w:p w:rsidR="00983A89" w:rsidRPr="00286101" w:rsidRDefault="00983A89" w:rsidP="00286101">
      <w:pPr>
        <w:pStyle w:val="ListParagraph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6101">
        <w:rPr>
          <w:rFonts w:ascii="Times New Roman" w:hAnsi="Times New Roman"/>
          <w:sz w:val="24"/>
          <w:szCs w:val="24"/>
        </w:rPr>
        <w:t xml:space="preserve">Всеки кандидат може да кандидатства за безвъзмездна финансова помощ като изготвеният от него проект, трябва да се вмества в следните минимални и максимални граници:  </w:t>
      </w:r>
    </w:p>
    <w:p w:rsidR="00983A89" w:rsidRPr="00286101" w:rsidRDefault="00983A89" w:rsidP="00286101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286101">
        <w:rPr>
          <w:rFonts w:ascii="Times New Roman" w:hAnsi="Times New Roman"/>
          <w:b/>
          <w:sz w:val="24"/>
          <w:szCs w:val="24"/>
        </w:rPr>
        <w:t xml:space="preserve">Минимален размер на </w:t>
      </w:r>
      <w:r w:rsidRPr="00286101">
        <w:rPr>
          <w:rFonts w:ascii="Times New Roman" w:hAnsi="Times New Roman"/>
          <w:b/>
          <w:sz w:val="24"/>
          <w:szCs w:val="24"/>
          <w:lang/>
        </w:rPr>
        <w:t>общите допустими разходи</w:t>
      </w:r>
      <w:r w:rsidRPr="00286101">
        <w:rPr>
          <w:rFonts w:ascii="Times New Roman" w:hAnsi="Times New Roman"/>
          <w:b/>
          <w:sz w:val="24"/>
          <w:szCs w:val="24"/>
        </w:rPr>
        <w:t xml:space="preserve"> </w:t>
      </w:r>
      <w:r w:rsidRPr="00286101">
        <w:rPr>
          <w:rFonts w:ascii="Times New Roman" w:hAnsi="Times New Roman"/>
          <w:b/>
          <w:sz w:val="24"/>
          <w:szCs w:val="24"/>
          <w:lang/>
        </w:rPr>
        <w:t>4</w:t>
      </w:r>
      <w:r w:rsidRPr="00286101">
        <w:rPr>
          <w:rFonts w:ascii="Times New Roman" w:hAnsi="Times New Roman"/>
          <w:b/>
          <w:sz w:val="24"/>
          <w:szCs w:val="24"/>
        </w:rPr>
        <w:t xml:space="preserve"> </w:t>
      </w:r>
      <w:r w:rsidRPr="00286101">
        <w:rPr>
          <w:rFonts w:ascii="Times New Roman" w:hAnsi="Times New Roman"/>
          <w:b/>
          <w:sz w:val="24"/>
          <w:szCs w:val="24"/>
          <w:lang/>
        </w:rPr>
        <w:t>889</w:t>
      </w:r>
      <w:r w:rsidRPr="00286101">
        <w:rPr>
          <w:rFonts w:ascii="Times New Roman" w:hAnsi="Times New Roman"/>
          <w:b/>
          <w:sz w:val="24"/>
          <w:szCs w:val="24"/>
        </w:rPr>
        <w:t>,</w:t>
      </w:r>
      <w:r w:rsidRPr="00286101">
        <w:rPr>
          <w:rFonts w:ascii="Times New Roman" w:hAnsi="Times New Roman"/>
          <w:b/>
          <w:sz w:val="24"/>
          <w:szCs w:val="24"/>
          <w:lang/>
        </w:rPr>
        <w:t>5</w:t>
      </w:r>
      <w:r w:rsidRPr="00286101">
        <w:rPr>
          <w:rFonts w:ascii="Times New Roman" w:hAnsi="Times New Roman"/>
          <w:b/>
          <w:sz w:val="24"/>
          <w:szCs w:val="24"/>
        </w:rPr>
        <w:t>0</w:t>
      </w:r>
      <w:r w:rsidRPr="00286101">
        <w:rPr>
          <w:rFonts w:ascii="Times New Roman" w:hAnsi="Times New Roman"/>
          <w:b/>
          <w:sz w:val="24"/>
          <w:szCs w:val="24"/>
          <w:lang/>
        </w:rPr>
        <w:t xml:space="preserve"> </w:t>
      </w:r>
      <w:r w:rsidRPr="00286101">
        <w:rPr>
          <w:rFonts w:ascii="Times New Roman" w:hAnsi="Times New Roman"/>
          <w:b/>
          <w:sz w:val="24"/>
          <w:szCs w:val="24"/>
        </w:rPr>
        <w:t xml:space="preserve">лева </w:t>
      </w:r>
    </w:p>
    <w:p w:rsidR="00983A89" w:rsidRPr="00286101" w:rsidRDefault="00983A89" w:rsidP="00286101">
      <w:pPr>
        <w:pStyle w:val="ListParagraph"/>
        <w:numPr>
          <w:ilvl w:val="0"/>
          <w:numId w:val="3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286101">
        <w:rPr>
          <w:rFonts w:ascii="Times New Roman" w:hAnsi="Times New Roman"/>
          <w:b/>
          <w:sz w:val="24"/>
          <w:szCs w:val="24"/>
        </w:rPr>
        <w:t xml:space="preserve">Максимален размер на </w:t>
      </w:r>
      <w:r w:rsidRPr="00286101">
        <w:rPr>
          <w:rFonts w:ascii="Times New Roman" w:hAnsi="Times New Roman"/>
          <w:b/>
          <w:sz w:val="24"/>
          <w:szCs w:val="24"/>
          <w:lang/>
        </w:rPr>
        <w:t xml:space="preserve">общите допустими разходи: </w:t>
      </w:r>
      <w:r w:rsidRPr="00286101">
        <w:rPr>
          <w:rFonts w:ascii="Times New Roman" w:hAnsi="Times New Roman"/>
          <w:b/>
          <w:sz w:val="24"/>
          <w:szCs w:val="24"/>
        </w:rPr>
        <w:t>39</w:t>
      </w:r>
      <w:r w:rsidRPr="00286101">
        <w:rPr>
          <w:rFonts w:ascii="Times New Roman" w:hAnsi="Times New Roman"/>
          <w:b/>
          <w:sz w:val="24"/>
          <w:szCs w:val="24"/>
          <w:lang/>
        </w:rPr>
        <w:t>1 166</w:t>
      </w:r>
      <w:r w:rsidRPr="00286101">
        <w:rPr>
          <w:rFonts w:ascii="Times New Roman" w:hAnsi="Times New Roman"/>
          <w:b/>
          <w:sz w:val="24"/>
          <w:szCs w:val="24"/>
        </w:rPr>
        <w:t xml:space="preserve">,00 лева </w:t>
      </w:r>
    </w:p>
    <w:p w:rsidR="00983A89" w:rsidRDefault="00983A89" w:rsidP="00286101">
      <w:pPr>
        <w:ind w:firstLine="0"/>
        <w:rPr>
          <w:rFonts w:ascii="Times New Roman" w:hAnsi="Times New Roman"/>
          <w:b/>
        </w:rPr>
      </w:pPr>
    </w:p>
    <w:p w:rsidR="00983A89" w:rsidRPr="002377BF" w:rsidRDefault="00983A89" w:rsidP="0028610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  <w:lang/>
        </w:rPr>
      </w:pPr>
      <w:r w:rsidRPr="00D24FAD">
        <w:rPr>
          <w:rFonts w:ascii="Times New Roman" w:hAnsi="Times New Roman"/>
          <w:b/>
          <w:bCs/>
          <w:color w:val="000000"/>
          <w:sz w:val="24"/>
          <w:szCs w:val="24"/>
          <w:lang/>
        </w:rPr>
        <w:t>Интензитетът на помощта</w:t>
      </w:r>
      <w:r w:rsidRPr="00D24FAD">
        <w:rPr>
          <w:rFonts w:ascii="Times New Roman" w:hAnsi="Times New Roman"/>
          <w:color w:val="000000"/>
          <w:sz w:val="24"/>
          <w:szCs w:val="24"/>
          <w:lang/>
        </w:rPr>
        <w:t xml:space="preserve"> се определя е в размер </w:t>
      </w:r>
      <w:r w:rsidRPr="00D24FAD">
        <w:rPr>
          <w:rFonts w:ascii="Times New Roman" w:hAnsi="Times New Roman"/>
          <w:b/>
          <w:bCs/>
          <w:color w:val="000000"/>
          <w:sz w:val="24"/>
          <w:szCs w:val="24"/>
          <w:u w:val="single"/>
          <w:lang/>
        </w:rPr>
        <w:t>до</w:t>
      </w:r>
      <w:r w:rsidRPr="00D24FAD">
        <w:rPr>
          <w:rFonts w:ascii="Times New Roman" w:hAnsi="Times New Roman"/>
          <w:b/>
          <w:bCs/>
          <w:color w:val="000000"/>
          <w:sz w:val="24"/>
          <w:szCs w:val="24"/>
          <w:lang/>
        </w:rPr>
        <w:t xml:space="preserve"> </w:t>
      </w:r>
      <w:r w:rsidRPr="00D24FAD">
        <w:rPr>
          <w:rFonts w:ascii="Times New Roman" w:hAnsi="Times New Roman"/>
          <w:b/>
          <w:color w:val="000000"/>
          <w:sz w:val="24"/>
          <w:szCs w:val="24"/>
          <w:lang/>
        </w:rPr>
        <w:t>100 на сто</w:t>
      </w:r>
      <w:r w:rsidRPr="00D24FAD">
        <w:rPr>
          <w:rFonts w:ascii="Times New Roman" w:hAnsi="Times New Roman"/>
          <w:color w:val="000000"/>
          <w:sz w:val="24"/>
          <w:szCs w:val="24"/>
          <w:lang/>
        </w:rPr>
        <w:t xml:space="preserve"> </w:t>
      </w:r>
      <w:r w:rsidRPr="00D24FAD">
        <w:rPr>
          <w:rFonts w:ascii="Times New Roman" w:hAnsi="Times New Roman"/>
          <w:color w:val="000000"/>
          <w:sz w:val="24"/>
          <w:szCs w:val="24"/>
        </w:rPr>
        <w:t xml:space="preserve"> от общият размер на допустимите за финансово подпомагане разходи,  </w:t>
      </w:r>
      <w:r>
        <w:rPr>
          <w:rFonts w:ascii="Times New Roman" w:hAnsi="Times New Roman"/>
          <w:color w:val="000000"/>
          <w:sz w:val="24"/>
          <w:szCs w:val="24"/>
        </w:rPr>
        <w:t>съгласно Условията за кандидатстване по процедура …………………………</w:t>
      </w:r>
      <w:r w:rsidRPr="00755561">
        <w:rPr>
          <w:rFonts w:ascii="Times New Roman" w:hAnsi="Times New Roman"/>
          <w:color w:val="000000"/>
          <w:sz w:val="24"/>
          <w:szCs w:val="24"/>
        </w:rPr>
        <w:t xml:space="preserve"> - МИГ – </w:t>
      </w:r>
      <w:r>
        <w:rPr>
          <w:rFonts w:ascii="Times New Roman" w:hAnsi="Times New Roman"/>
          <w:color w:val="000000"/>
          <w:sz w:val="24"/>
          <w:szCs w:val="24"/>
        </w:rPr>
        <w:t>Стралджа 2016</w:t>
      </w:r>
      <w:r w:rsidRPr="00755561">
        <w:rPr>
          <w:rFonts w:ascii="Times New Roman" w:hAnsi="Times New Roman"/>
          <w:color w:val="000000"/>
          <w:sz w:val="24"/>
          <w:szCs w:val="24"/>
        </w:rPr>
        <w:t>, Мярка 7.2 „Инвестиции в създаването, подобряването или разширяването на всички видове малка по мащаби инфраструктура“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983A89" w:rsidRDefault="00983A89" w:rsidP="00286101">
      <w:pPr>
        <w:ind w:firstLine="0"/>
        <w:rPr>
          <w:rFonts w:ascii="Times New Roman" w:hAnsi="Times New Roman"/>
          <w:b/>
        </w:rPr>
      </w:pPr>
    </w:p>
    <w:p w:rsidR="00983A89" w:rsidRDefault="00983A89" w:rsidP="00286101">
      <w:pPr>
        <w:spacing w:line="276" w:lineRule="auto"/>
        <w:rPr>
          <w:b/>
        </w:rPr>
      </w:pPr>
    </w:p>
    <w:p w:rsidR="00983A89" w:rsidRPr="00125C62" w:rsidRDefault="00983A89" w:rsidP="00EE317D">
      <w:pPr>
        <w:spacing w:line="276" w:lineRule="auto"/>
        <w:ind w:firstLine="0"/>
        <w:rPr>
          <w:rFonts w:ascii="Times New Roman" w:hAnsi="Times New Roman"/>
          <w:b/>
        </w:rPr>
      </w:pPr>
      <w:r w:rsidRPr="00125C62">
        <w:rPr>
          <w:rFonts w:ascii="Times New Roman" w:hAnsi="Times New Roman"/>
          <w:b/>
        </w:rPr>
        <w:t>VІІ. Критерии за подбор на проектни предложения и тяхната тежест*:</w:t>
      </w:r>
    </w:p>
    <w:tbl>
      <w:tblPr>
        <w:tblW w:w="93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7371"/>
        <w:gridCol w:w="1418"/>
      </w:tblGrid>
      <w:tr w:rsidR="00983A89" w:rsidRPr="001D7C0C" w:rsidTr="00EE317D">
        <w:tc>
          <w:tcPr>
            <w:tcW w:w="7939" w:type="dxa"/>
            <w:gridSpan w:val="2"/>
          </w:tcPr>
          <w:p w:rsidR="00983A89" w:rsidRPr="00125C62" w:rsidRDefault="00983A89" w:rsidP="00662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25C62">
              <w:rPr>
                <w:rFonts w:ascii="Times New Roman" w:hAnsi="Times New Roman"/>
                <w:b/>
                <w:color w:val="000000"/>
              </w:rPr>
              <w:t>Критерии за избор на проекти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25C62">
              <w:rPr>
                <w:rFonts w:ascii="Times New Roman" w:hAnsi="Times New Roman"/>
                <w:b/>
                <w:color w:val="000000"/>
              </w:rPr>
              <w:t>Максимален брой точки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Дейностите по проекта се осъществяват в: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в границите на селата – 20 т.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в границите на гр.Стралджа – 10 т.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20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2.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Проектът предлага нови инициативи за повишаване на качеството на живот в района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15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3.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Интервенциите по проекта са за обект с голяма обществена значимост за територията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15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4.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Вид на кандидата: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кандидата е община – 5 т.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кандедата е Юридическо лице с нестопанска цел или Читалище – 3 т.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5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5.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Кандидата не е получавал подкрепа от Общността за същата дейност по други програми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10</w:t>
            </w:r>
          </w:p>
        </w:tc>
      </w:tr>
      <w:tr w:rsidR="00983A89" w:rsidRPr="001D7C0C" w:rsidTr="00EE317D">
        <w:trPr>
          <w:trHeight w:val="338"/>
        </w:trPr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6.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Дейностите по проекта са за облагородяване на градска среда за уязвими групи от населението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10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7.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Дейносстите по проекта включват изграждане на достъпна инфраструктура за уязвими групи от населението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10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right="-108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8.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Проектът включва дейности с позитивен принос към околната среда: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над 30% от инвестициите са насочени към дейности, опазващи околната среда – 3 т.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над 50% от инвестициите са насочени към дейности, опазващи околната среда – 5 т.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5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9.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Проектът предвижда използването на местни доставчици на стоки и/или услуги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5</w:t>
            </w:r>
          </w:p>
        </w:tc>
      </w:tr>
      <w:tr w:rsidR="00983A89" w:rsidRPr="001D7C0C" w:rsidTr="00EE317D">
        <w:tc>
          <w:tcPr>
            <w:tcW w:w="56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10.</w:t>
            </w:r>
          </w:p>
        </w:tc>
        <w:tc>
          <w:tcPr>
            <w:tcW w:w="7371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color w:val="000000"/>
                <w:sz w:val="21"/>
                <w:szCs w:val="21"/>
              </w:rPr>
              <w:t>Проектът ще създаде работни места при изпълнение на допустимите дейности/ще бъде наемана местна работна ръка: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до 2 души – 2т.</w:t>
            </w:r>
          </w:p>
          <w:p w:rsidR="00983A89" w:rsidRPr="001D7C0C" w:rsidRDefault="00983A89" w:rsidP="00125C6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</w:pPr>
            <w:r w:rsidRPr="001D7C0C">
              <w:rPr>
                <w:rFonts w:ascii="Times New Roman" w:hAnsi="Times New Roman"/>
                <w:color w:val="000000"/>
                <w:sz w:val="21"/>
                <w:szCs w:val="21"/>
                <w:lang w:eastAsia="en-US"/>
              </w:rPr>
              <w:t>над 2 души – 5 т.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5</w:t>
            </w:r>
          </w:p>
        </w:tc>
      </w:tr>
      <w:tr w:rsidR="00983A89" w:rsidRPr="001D7C0C" w:rsidTr="00EE317D">
        <w:tc>
          <w:tcPr>
            <w:tcW w:w="7939" w:type="dxa"/>
            <w:gridSpan w:val="2"/>
          </w:tcPr>
          <w:p w:rsidR="00983A89" w:rsidRPr="00125C62" w:rsidRDefault="00983A89" w:rsidP="00662A8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               ОБЩО:</w:t>
            </w:r>
          </w:p>
        </w:tc>
        <w:tc>
          <w:tcPr>
            <w:tcW w:w="1418" w:type="dxa"/>
          </w:tcPr>
          <w:p w:rsidR="00983A89" w:rsidRPr="00125C62" w:rsidRDefault="00983A89" w:rsidP="00125C62">
            <w:pPr>
              <w:autoSpaceDE w:val="0"/>
              <w:autoSpaceDN w:val="0"/>
              <w:adjustRightInd w:val="0"/>
              <w:ind w:left="-109" w:firstLine="0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125C62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100</w:t>
            </w:r>
          </w:p>
        </w:tc>
      </w:tr>
    </w:tbl>
    <w:p w:rsidR="00983A89" w:rsidRPr="00125C62" w:rsidRDefault="00983A89" w:rsidP="00286101">
      <w:pPr>
        <w:ind w:firstLine="0"/>
        <w:rPr>
          <w:rFonts w:ascii="Times New Roman" w:hAnsi="Times New Roman"/>
          <w:b/>
        </w:rPr>
      </w:pPr>
    </w:p>
    <w:p w:rsidR="00983A89" w:rsidRPr="00125C62" w:rsidRDefault="00983A89" w:rsidP="00286101">
      <w:pPr>
        <w:ind w:firstLine="0"/>
        <w:rPr>
          <w:rFonts w:ascii="Times New Roman" w:hAnsi="Times New Roman"/>
          <w:i/>
          <w:iCs/>
          <w:color w:val="000000"/>
          <w:sz w:val="18"/>
          <w:szCs w:val="18"/>
        </w:rPr>
      </w:pPr>
      <w:r w:rsidRPr="00125C62">
        <w:rPr>
          <w:rFonts w:ascii="Times New Roman" w:hAnsi="Times New Roman"/>
          <w:i/>
          <w:iCs/>
          <w:color w:val="000000"/>
        </w:rPr>
        <w:t xml:space="preserve">* </w:t>
      </w:r>
      <w:r w:rsidRPr="00125C62">
        <w:rPr>
          <w:rFonts w:ascii="Times New Roman" w:hAnsi="Times New Roman"/>
          <w:i/>
          <w:iCs/>
          <w:color w:val="000000"/>
          <w:sz w:val="18"/>
          <w:szCs w:val="18"/>
        </w:rPr>
        <w:t>Критериите за подбор на проектни предложения се прилагат съгласно методика към Условията за кандидатстване. За критериите</w:t>
      </w:r>
    </w:p>
    <w:p w:rsidR="00983A89" w:rsidRPr="00125C62" w:rsidRDefault="00983A89" w:rsidP="00286101">
      <w:pPr>
        <w:ind w:firstLine="0"/>
        <w:rPr>
          <w:rFonts w:ascii="Times New Roman" w:hAnsi="Times New Roman"/>
          <w:i/>
          <w:iCs/>
          <w:color w:val="000000"/>
          <w:sz w:val="18"/>
          <w:szCs w:val="18"/>
        </w:rPr>
      </w:pPr>
    </w:p>
    <w:p w:rsidR="00983A89" w:rsidRPr="00286101" w:rsidRDefault="00983A89" w:rsidP="00EE317D">
      <w:pPr>
        <w:spacing w:line="276" w:lineRule="auto"/>
        <w:ind w:firstLine="0"/>
        <w:rPr>
          <w:rFonts w:ascii="Times New Roman" w:hAnsi="Times New Roman"/>
          <w:b/>
        </w:rPr>
      </w:pPr>
      <w:r w:rsidRPr="00286101">
        <w:rPr>
          <w:rFonts w:ascii="Times New Roman" w:hAnsi="Times New Roman"/>
          <w:b/>
        </w:rPr>
        <w:t>VІІІ.  Лице/а за контакт и място за достъп до подробна информация:</w:t>
      </w:r>
    </w:p>
    <w:p w:rsidR="00983A89" w:rsidRPr="00286101" w:rsidRDefault="00983A89" w:rsidP="00286101">
      <w:pPr>
        <w:tabs>
          <w:tab w:val="left" w:pos="7365"/>
        </w:tabs>
        <w:spacing w:line="276" w:lineRule="auto"/>
        <w:rPr>
          <w:rFonts w:ascii="Times New Roman" w:hAnsi="Times New Roman"/>
        </w:rPr>
      </w:pPr>
    </w:p>
    <w:p w:rsidR="00983A89" w:rsidRPr="00286101" w:rsidRDefault="00983A89" w:rsidP="00286101">
      <w:pPr>
        <w:tabs>
          <w:tab w:val="left" w:pos="7365"/>
        </w:tabs>
        <w:spacing w:line="276" w:lineRule="auto"/>
        <w:rPr>
          <w:rFonts w:ascii="Times New Roman" w:hAnsi="Times New Roman"/>
        </w:rPr>
      </w:pPr>
      <w:r w:rsidRPr="00286101">
        <w:rPr>
          <w:rFonts w:ascii="Times New Roman" w:hAnsi="Times New Roman"/>
        </w:rPr>
        <w:t xml:space="preserve">Изпълнителен директор – Щерьо Черногоров, 0887 102 672; </w:t>
      </w:r>
    </w:p>
    <w:p w:rsidR="00983A89" w:rsidRDefault="00983A89" w:rsidP="00286101">
      <w:pPr>
        <w:tabs>
          <w:tab w:val="left" w:pos="7365"/>
        </w:tabs>
        <w:spacing w:line="276" w:lineRule="auto"/>
        <w:rPr>
          <w:rFonts w:ascii="Times New Roman" w:hAnsi="Times New Roman"/>
        </w:rPr>
      </w:pPr>
      <w:r w:rsidRPr="00286101">
        <w:rPr>
          <w:rFonts w:ascii="Times New Roman" w:hAnsi="Times New Roman"/>
        </w:rPr>
        <w:t>Консултации на място: гр. Стралджа, ул. Хемус № 1</w:t>
      </w:r>
      <w:r>
        <w:rPr>
          <w:rFonts w:ascii="Times New Roman" w:hAnsi="Times New Roman"/>
        </w:rPr>
        <w:t>0</w:t>
      </w:r>
      <w:r w:rsidRPr="00286101">
        <w:rPr>
          <w:rFonts w:ascii="Times New Roman" w:hAnsi="Times New Roman"/>
        </w:rPr>
        <w:t>, всеки работен ден от 13.00 – 16,00 часа.</w:t>
      </w:r>
    </w:p>
    <w:p w:rsidR="00983A89" w:rsidRPr="00286101" w:rsidRDefault="00983A89" w:rsidP="00286101">
      <w:pPr>
        <w:tabs>
          <w:tab w:val="left" w:pos="7365"/>
        </w:tabs>
        <w:spacing w:line="276" w:lineRule="auto"/>
        <w:rPr>
          <w:rFonts w:ascii="Times New Roman" w:hAnsi="Times New Roman"/>
        </w:rPr>
      </w:pPr>
    </w:p>
    <w:p w:rsidR="00983A89" w:rsidRPr="00286101" w:rsidRDefault="00983A89" w:rsidP="00286101">
      <w:pPr>
        <w:spacing w:line="276" w:lineRule="auto"/>
        <w:rPr>
          <w:rFonts w:ascii="Times New Roman" w:hAnsi="Times New Roman"/>
        </w:rPr>
      </w:pPr>
      <w:r w:rsidRPr="00286101">
        <w:rPr>
          <w:rFonts w:ascii="Times New Roman" w:hAnsi="Times New Roman"/>
        </w:rPr>
        <w:t>Пълният комплект документи за кандидатстване е публикуван на следните интернет адреси:</w:t>
      </w:r>
    </w:p>
    <w:p w:rsidR="00983A89" w:rsidRPr="00286101" w:rsidRDefault="00983A89" w:rsidP="00286101">
      <w:pPr>
        <w:spacing w:line="276" w:lineRule="auto"/>
        <w:ind w:firstLine="708"/>
        <w:rPr>
          <w:rFonts w:ascii="Times New Roman" w:hAnsi="Times New Roman"/>
          <w:b/>
          <w:bCs/>
        </w:rPr>
      </w:pPr>
      <w:r w:rsidRPr="00286101">
        <w:rPr>
          <w:rFonts w:ascii="Times New Roman" w:hAnsi="Times New Roman"/>
        </w:rPr>
        <w:t xml:space="preserve">- интернет страница на Информационната система за управление и наблюдение на средствата от Европейските структурни и инвестиционни фондове (ИСУН 2020) в модула за електронно кандидатстване: </w:t>
      </w:r>
      <w:hyperlink r:id="rId8" w:history="1">
        <w:r w:rsidRPr="00286101">
          <w:rPr>
            <w:rStyle w:val="Hyperlink"/>
            <w:rFonts w:ascii="Times New Roman" w:hAnsi="Times New Roman"/>
            <w:b/>
            <w:bCs/>
          </w:rPr>
          <w:t>https://eumis2020.government.bg</w:t>
        </w:r>
      </w:hyperlink>
      <w:r w:rsidRPr="00286101">
        <w:rPr>
          <w:rFonts w:ascii="Times New Roman" w:hAnsi="Times New Roman"/>
          <w:b/>
          <w:bCs/>
        </w:rPr>
        <w:t>;</w:t>
      </w:r>
      <w:r w:rsidRPr="00EE317D">
        <w:rPr>
          <w:rFonts w:ascii="Times New Roman" w:hAnsi="Times New Roman"/>
          <w:b/>
          <w:bCs/>
          <w:lang w:val="ru-RU"/>
        </w:rPr>
        <w:t xml:space="preserve"> </w:t>
      </w:r>
    </w:p>
    <w:p w:rsidR="00983A89" w:rsidRPr="00286101" w:rsidRDefault="00983A89" w:rsidP="00286101">
      <w:pPr>
        <w:spacing w:line="276" w:lineRule="auto"/>
        <w:ind w:firstLine="708"/>
        <w:rPr>
          <w:rFonts w:ascii="Times New Roman" w:hAnsi="Times New Roman"/>
          <w:b/>
        </w:rPr>
      </w:pPr>
      <w:r w:rsidRPr="00286101">
        <w:rPr>
          <w:rFonts w:ascii="Times New Roman" w:hAnsi="Times New Roman"/>
          <w:b/>
          <w:bCs/>
        </w:rPr>
        <w:t xml:space="preserve">- </w:t>
      </w:r>
      <w:r w:rsidRPr="00286101">
        <w:rPr>
          <w:rFonts w:ascii="Times New Roman" w:hAnsi="Times New Roman"/>
        </w:rPr>
        <w:t xml:space="preserve">интернет страница на СНЦ „МИГ – </w:t>
      </w:r>
      <w:r>
        <w:rPr>
          <w:rFonts w:ascii="Times New Roman" w:hAnsi="Times New Roman"/>
        </w:rPr>
        <w:t>Стралджа 2016</w:t>
      </w:r>
      <w:r w:rsidRPr="00286101">
        <w:rPr>
          <w:rFonts w:ascii="Times New Roman" w:hAnsi="Times New Roman"/>
        </w:rPr>
        <w:t xml:space="preserve">“: </w:t>
      </w:r>
      <w:r w:rsidRPr="00286101">
        <w:rPr>
          <w:rStyle w:val="Hyperlink"/>
          <w:rFonts w:ascii="Times New Roman" w:hAnsi="Times New Roman"/>
          <w:b/>
          <w:bCs/>
        </w:rPr>
        <w:t>http:</w:t>
      </w:r>
      <w:hyperlink r:id="rId9" w:history="1"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www</w:t>
        </w:r>
        <w:r w:rsidRPr="00EE317D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mig</w:t>
        </w:r>
        <w:r w:rsidRPr="00EE317D">
          <w:rPr>
            <w:rStyle w:val="Hyperlink"/>
            <w:rFonts w:ascii="Times New Roman" w:hAnsi="Times New Roman"/>
            <w:b/>
            <w:bCs/>
            <w:lang w:val="ru-RU"/>
          </w:rPr>
          <w:t>-</w:t>
        </w:r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straldzha</w:t>
        </w:r>
        <w:r w:rsidRPr="00EE317D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com</w:t>
        </w:r>
      </w:hyperlink>
      <w:r w:rsidRPr="00286101">
        <w:rPr>
          <w:rStyle w:val="Hyperlink"/>
          <w:rFonts w:ascii="Times New Roman" w:hAnsi="Times New Roman"/>
          <w:b/>
          <w:bCs/>
        </w:rPr>
        <w:t>.</w:t>
      </w:r>
    </w:p>
    <w:p w:rsidR="00983A89" w:rsidRPr="00286101" w:rsidRDefault="00983A89" w:rsidP="00286101">
      <w:pPr>
        <w:tabs>
          <w:tab w:val="left" w:pos="7365"/>
        </w:tabs>
        <w:spacing w:line="276" w:lineRule="auto"/>
        <w:rPr>
          <w:rFonts w:ascii="Times New Roman" w:hAnsi="Times New Roman"/>
        </w:rPr>
      </w:pPr>
    </w:p>
    <w:p w:rsidR="00983A89" w:rsidRPr="00286101" w:rsidRDefault="00983A89" w:rsidP="00286101">
      <w:pPr>
        <w:spacing w:line="276" w:lineRule="auto"/>
        <w:rPr>
          <w:rFonts w:ascii="Times New Roman" w:hAnsi="Times New Roman"/>
          <w:b/>
          <w:bCs/>
          <w:u w:val="single"/>
        </w:rPr>
      </w:pPr>
      <w:bookmarkStart w:id="0" w:name="_Toc172021290"/>
      <w:r w:rsidRPr="00286101">
        <w:rPr>
          <w:rFonts w:ascii="Times New Roman" w:hAnsi="Times New Roman"/>
        </w:rPr>
        <w:t>На електронна поща</w:t>
      </w:r>
      <w:r w:rsidRPr="00286101">
        <w:rPr>
          <w:rFonts w:ascii="Times New Roman" w:hAnsi="Times New Roman"/>
          <w:b/>
        </w:rPr>
        <w:t xml:space="preserve"> </w:t>
      </w:r>
      <w:hyperlink r:id="rId10" w:history="1">
        <w:r w:rsidRPr="00990806">
          <w:rPr>
            <w:rStyle w:val="Hyperlink"/>
            <w:rFonts w:ascii="Times New Roman" w:hAnsi="Times New Roman"/>
            <w:b/>
            <w:lang w:val="en-US"/>
          </w:rPr>
          <w:t>mig</w:t>
        </w:r>
        <w:r w:rsidRPr="00EE317D">
          <w:rPr>
            <w:rStyle w:val="Hyperlink"/>
            <w:rFonts w:ascii="Times New Roman" w:hAnsi="Times New Roman"/>
            <w:b/>
            <w:lang w:val="ru-RU"/>
          </w:rPr>
          <w:t>-</w:t>
        </w:r>
        <w:r w:rsidRPr="00990806">
          <w:rPr>
            <w:rStyle w:val="Hyperlink"/>
            <w:rFonts w:ascii="Times New Roman" w:hAnsi="Times New Roman"/>
            <w:b/>
            <w:lang w:val="en-US"/>
          </w:rPr>
          <w:t>straldzha</w:t>
        </w:r>
        <w:r w:rsidRPr="00EE317D">
          <w:rPr>
            <w:rStyle w:val="Hyperlink"/>
            <w:rFonts w:ascii="Times New Roman" w:hAnsi="Times New Roman"/>
            <w:b/>
            <w:lang w:val="ru-RU"/>
          </w:rPr>
          <w:t>_2016</w:t>
        </w:r>
        <w:r w:rsidRPr="00990806">
          <w:rPr>
            <w:rStyle w:val="Hyperlink"/>
            <w:rFonts w:ascii="Times New Roman" w:hAnsi="Times New Roman"/>
            <w:b/>
            <w:lang w:val="en-US"/>
          </w:rPr>
          <w:t>g</w:t>
        </w:r>
        <w:r w:rsidRPr="00EE317D">
          <w:rPr>
            <w:rStyle w:val="Hyperlink"/>
            <w:rFonts w:ascii="Times New Roman" w:hAnsi="Times New Roman"/>
            <w:b/>
            <w:lang w:val="ru-RU"/>
          </w:rPr>
          <w:t>@</w:t>
        </w:r>
        <w:r w:rsidRPr="00990806">
          <w:rPr>
            <w:rStyle w:val="Hyperlink"/>
            <w:rFonts w:ascii="Times New Roman" w:hAnsi="Times New Roman"/>
            <w:b/>
            <w:lang w:val="en-US"/>
          </w:rPr>
          <w:t>abv</w:t>
        </w:r>
        <w:r w:rsidRPr="00EE317D">
          <w:rPr>
            <w:rStyle w:val="Hyperlink"/>
            <w:rFonts w:ascii="Times New Roman" w:hAnsi="Times New Roman"/>
            <w:b/>
            <w:lang w:val="ru-RU"/>
          </w:rPr>
          <w:t>.</w:t>
        </w:r>
        <w:r w:rsidRPr="00990806">
          <w:rPr>
            <w:rStyle w:val="Hyperlink"/>
            <w:rFonts w:ascii="Times New Roman" w:hAnsi="Times New Roman"/>
            <w:b/>
            <w:lang w:val="en-US"/>
          </w:rPr>
          <w:t>bg</w:t>
        </w:r>
      </w:hyperlink>
      <w:r w:rsidRPr="00EE317D">
        <w:rPr>
          <w:rFonts w:ascii="Times New Roman" w:hAnsi="Times New Roman"/>
          <w:b/>
          <w:u w:val="single"/>
          <w:lang w:val="ru-RU"/>
        </w:rPr>
        <w:t xml:space="preserve"> </w:t>
      </w:r>
      <w:r w:rsidRPr="00286101">
        <w:rPr>
          <w:rFonts w:ascii="Times New Roman" w:hAnsi="Times New Roman"/>
        </w:rPr>
        <w:t xml:space="preserve">могат да се задават въпроси и да се искат допълнителни разяснения, в срок до </w:t>
      </w:r>
      <w:r w:rsidRPr="00286101">
        <w:rPr>
          <w:rFonts w:ascii="Times New Roman" w:hAnsi="Times New Roman"/>
          <w:i/>
          <w:u w:val="single"/>
        </w:rPr>
        <w:t>три седмици преди изтичането на срока за кандидатстване</w:t>
      </w:r>
      <w:bookmarkEnd w:id="0"/>
      <w:r w:rsidRPr="00286101">
        <w:rPr>
          <w:rFonts w:ascii="Times New Roman" w:hAnsi="Times New Roman"/>
        </w:rPr>
        <w:t xml:space="preserve">. </w:t>
      </w:r>
      <w:r w:rsidRPr="00286101">
        <w:rPr>
          <w:rFonts w:ascii="Times New Roman" w:hAnsi="Times New Roman"/>
          <w:bCs/>
        </w:rPr>
        <w:t xml:space="preserve">Писмени разяснения ще бъдат давани в срок до </w:t>
      </w:r>
      <w:r w:rsidRPr="00286101">
        <w:rPr>
          <w:rFonts w:ascii="Times New Roman" w:hAnsi="Times New Roman"/>
          <w:bCs/>
          <w:i/>
          <w:u w:val="single"/>
        </w:rPr>
        <w:t>две седмици преди изтичането на срока за кандидатстване</w:t>
      </w:r>
      <w:r w:rsidRPr="00286101">
        <w:rPr>
          <w:rFonts w:ascii="Times New Roman" w:hAnsi="Times New Roman"/>
          <w:bCs/>
          <w:u w:val="single"/>
        </w:rPr>
        <w:t>.</w:t>
      </w:r>
    </w:p>
    <w:p w:rsidR="00983A89" w:rsidRPr="00286101" w:rsidRDefault="00983A89" w:rsidP="00286101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86101">
        <w:rPr>
          <w:rFonts w:ascii="Times New Roman" w:hAnsi="Times New Roman"/>
          <w:sz w:val="24"/>
          <w:szCs w:val="24"/>
        </w:rPr>
        <w:t xml:space="preserve">С оглед осигуряване равнопоставено третиране на кандидатите, МИГ няма да дава разяснения, които съдържат становище относно качеството на конкретно проектно предложение. </w:t>
      </w:r>
      <w:r w:rsidRPr="00286101">
        <w:rPr>
          <w:rFonts w:ascii="Times New Roman" w:hAnsi="Times New Roman"/>
          <w:color w:val="000000"/>
          <w:sz w:val="24"/>
          <w:szCs w:val="24"/>
        </w:rPr>
        <w:t>Разяснения се дават по отношение на условията за кандидатстване и са задължителни за всички кандидати.</w:t>
      </w:r>
    </w:p>
    <w:p w:rsidR="00983A89" w:rsidRPr="00286101" w:rsidRDefault="00983A89" w:rsidP="00286101">
      <w:pPr>
        <w:spacing w:line="276" w:lineRule="auto"/>
        <w:rPr>
          <w:rFonts w:ascii="Times New Roman" w:hAnsi="Times New Roman"/>
        </w:rPr>
      </w:pPr>
      <w:r w:rsidRPr="00286101">
        <w:rPr>
          <w:rFonts w:ascii="Times New Roman" w:hAnsi="Times New Roman"/>
        </w:rPr>
        <w:t xml:space="preserve">Въпросите и разясненията ще бъдат публикувани на следните интернет-страници: </w:t>
      </w:r>
      <w:r w:rsidRPr="00286101">
        <w:rPr>
          <w:rStyle w:val="Hyperlink"/>
          <w:rFonts w:ascii="Times New Roman" w:hAnsi="Times New Roman"/>
          <w:b/>
          <w:bCs/>
        </w:rPr>
        <w:t>http:</w:t>
      </w:r>
      <w:hyperlink r:id="rId11" w:history="1"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www</w:t>
        </w:r>
        <w:r w:rsidRPr="00EE317D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mig</w:t>
        </w:r>
        <w:r w:rsidRPr="00EE317D">
          <w:rPr>
            <w:rStyle w:val="Hyperlink"/>
            <w:rFonts w:ascii="Times New Roman" w:hAnsi="Times New Roman"/>
            <w:b/>
            <w:bCs/>
            <w:lang w:val="ru-RU"/>
          </w:rPr>
          <w:t>-</w:t>
        </w:r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straldzha</w:t>
        </w:r>
        <w:r w:rsidRPr="00EE317D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Pr="00990806">
          <w:rPr>
            <w:rStyle w:val="Hyperlink"/>
            <w:rFonts w:ascii="Times New Roman" w:hAnsi="Times New Roman"/>
            <w:b/>
            <w:bCs/>
            <w:lang w:val="en-US"/>
          </w:rPr>
          <w:t>com</w:t>
        </w:r>
      </w:hyperlink>
      <w:r w:rsidRPr="00EE317D">
        <w:rPr>
          <w:rFonts w:ascii="Times New Roman" w:hAnsi="Times New Roman"/>
          <w:b/>
          <w:lang w:val="ru-RU"/>
        </w:rPr>
        <w:t xml:space="preserve"> </w:t>
      </w:r>
      <w:r w:rsidRPr="00286101">
        <w:rPr>
          <w:rFonts w:ascii="Times New Roman" w:hAnsi="Times New Roman"/>
        </w:rPr>
        <w:t xml:space="preserve">и </w:t>
      </w:r>
      <w:hyperlink r:id="rId12" w:history="1">
        <w:r w:rsidRPr="00286101">
          <w:rPr>
            <w:rStyle w:val="Hyperlink"/>
            <w:rFonts w:ascii="Times New Roman" w:hAnsi="Times New Roman"/>
            <w:b/>
          </w:rPr>
          <w:t>https://eumis2020.government.bg</w:t>
        </w:r>
      </w:hyperlink>
      <w:r w:rsidRPr="00EE317D">
        <w:rPr>
          <w:rFonts w:ascii="Times New Roman" w:hAnsi="Times New Roman"/>
          <w:b/>
          <w:lang w:val="ru-RU"/>
        </w:rPr>
        <w:t xml:space="preserve"> </w:t>
      </w:r>
      <w:r w:rsidRPr="00286101">
        <w:rPr>
          <w:rFonts w:ascii="Times New Roman" w:hAnsi="Times New Roman"/>
        </w:rPr>
        <w:t>към документите по процедурата.</w:t>
      </w:r>
    </w:p>
    <w:p w:rsidR="00983A89" w:rsidRPr="00286101" w:rsidRDefault="00983A89" w:rsidP="00286101">
      <w:pPr>
        <w:tabs>
          <w:tab w:val="left" w:pos="7365"/>
        </w:tabs>
        <w:spacing w:line="276" w:lineRule="auto"/>
        <w:rPr>
          <w:rFonts w:ascii="Times New Roman" w:hAnsi="Times New Roman"/>
        </w:rPr>
      </w:pPr>
    </w:p>
    <w:p w:rsidR="00983A89" w:rsidRPr="00286101" w:rsidRDefault="00983A89" w:rsidP="00EE317D">
      <w:pPr>
        <w:tabs>
          <w:tab w:val="left" w:pos="7365"/>
        </w:tabs>
        <w:spacing w:line="276" w:lineRule="auto"/>
        <w:ind w:firstLine="0"/>
        <w:rPr>
          <w:rFonts w:ascii="Times New Roman" w:hAnsi="Times New Roman"/>
          <w:b/>
        </w:rPr>
      </w:pPr>
      <w:r w:rsidRPr="00286101">
        <w:rPr>
          <w:rFonts w:ascii="Times New Roman" w:hAnsi="Times New Roman"/>
          <w:b/>
        </w:rPr>
        <w:t>ІХ. Начин за подаване на проекти предложения:</w:t>
      </w:r>
    </w:p>
    <w:p w:rsidR="00983A89" w:rsidRPr="00286101" w:rsidRDefault="00983A89" w:rsidP="00286101">
      <w:pPr>
        <w:spacing w:line="276" w:lineRule="auto"/>
        <w:rPr>
          <w:rFonts w:ascii="Times New Roman" w:hAnsi="Times New Roman"/>
        </w:rPr>
      </w:pPr>
    </w:p>
    <w:p w:rsidR="00983A89" w:rsidRPr="00286101" w:rsidRDefault="00983A89" w:rsidP="00286101">
      <w:pPr>
        <w:spacing w:line="276" w:lineRule="auto"/>
        <w:rPr>
          <w:rFonts w:ascii="Times New Roman" w:hAnsi="Times New Roman"/>
        </w:rPr>
      </w:pPr>
      <w:r w:rsidRPr="00286101">
        <w:rPr>
          <w:rFonts w:ascii="Times New Roman" w:hAnsi="Times New Roman"/>
        </w:rPr>
        <w:t xml:space="preserve">Проектните предложения по настоящата процедура за подбор на проекти, следва да бъдат подадени само по електронен път като се използва Информационната система за управление и наблюдение на средствата от ЕС в България (ИСУН 2020) - </w:t>
      </w:r>
      <w:hyperlink r:id="rId13" w:history="1">
        <w:r w:rsidRPr="00286101">
          <w:rPr>
            <w:rStyle w:val="Hyperlink"/>
            <w:rFonts w:ascii="Times New Roman" w:hAnsi="Times New Roman"/>
            <w:b/>
            <w:bCs/>
          </w:rPr>
          <w:t>https://eumis2020.government.bg</w:t>
        </w:r>
      </w:hyperlink>
      <w:r w:rsidRPr="00286101">
        <w:rPr>
          <w:rFonts w:ascii="Times New Roman" w:hAnsi="Times New Roman"/>
          <w:b/>
          <w:bCs/>
        </w:rPr>
        <w:t xml:space="preserve">,  </w:t>
      </w:r>
      <w:r w:rsidRPr="00286101">
        <w:rPr>
          <w:rFonts w:ascii="Times New Roman" w:hAnsi="Times New Roman"/>
        </w:rPr>
        <w:t xml:space="preserve">единствено с използването на квалифициран електронен подпис </w:t>
      </w:r>
      <w:r w:rsidRPr="00EE317D">
        <w:rPr>
          <w:rFonts w:ascii="Times New Roman" w:hAnsi="Times New Roman"/>
          <w:lang w:val="ru-RU"/>
        </w:rPr>
        <w:t>(</w:t>
      </w:r>
      <w:r w:rsidRPr="00286101">
        <w:rPr>
          <w:rFonts w:ascii="Times New Roman" w:hAnsi="Times New Roman"/>
        </w:rPr>
        <w:t>КЕП</w:t>
      </w:r>
      <w:r w:rsidRPr="00EE317D">
        <w:rPr>
          <w:rFonts w:ascii="Times New Roman" w:hAnsi="Times New Roman"/>
          <w:lang w:val="ru-RU"/>
        </w:rPr>
        <w:t>)</w:t>
      </w:r>
      <w:r w:rsidRPr="00286101">
        <w:rPr>
          <w:rFonts w:ascii="Times New Roman" w:hAnsi="Times New Roman"/>
        </w:rPr>
        <w:t>.</w:t>
      </w:r>
    </w:p>
    <w:p w:rsidR="00983A89" w:rsidRPr="00286101" w:rsidRDefault="00983A89" w:rsidP="00286101">
      <w:pPr>
        <w:ind w:firstLine="0"/>
        <w:rPr>
          <w:rFonts w:ascii="Times New Roman" w:hAnsi="Times New Roman"/>
          <w:b/>
        </w:rPr>
      </w:pPr>
    </w:p>
    <w:sectPr w:rsidR="00983A89" w:rsidRPr="00286101" w:rsidSect="00EE317D">
      <w:headerReference w:type="default" r:id="rId14"/>
      <w:footerReference w:type="even" r:id="rId15"/>
      <w:footerReference w:type="default" r:id="rId16"/>
      <w:pgSz w:w="11906" w:h="16838"/>
      <w:pgMar w:top="1417" w:right="56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A89" w:rsidRDefault="00983A89">
      <w:r>
        <w:separator/>
      </w:r>
    </w:p>
  </w:endnote>
  <w:endnote w:type="continuationSeparator" w:id="0">
    <w:p w:rsidR="00983A89" w:rsidRDefault="00983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A89" w:rsidRDefault="00983A89" w:rsidP="00A279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83A89" w:rsidRDefault="00983A89" w:rsidP="00EE317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A89" w:rsidRDefault="00983A89" w:rsidP="00A279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83A89" w:rsidRPr="008D2454" w:rsidRDefault="00983A89" w:rsidP="00EE317D">
    <w:pPr>
      <w:pStyle w:val="Footer"/>
      <w:pBdr>
        <w:top w:val="single" w:sz="4" w:space="1" w:color="auto"/>
      </w:pBdr>
      <w:ind w:right="360"/>
      <w:jc w:val="center"/>
      <w:rPr>
        <w:sz w:val="18"/>
        <w:szCs w:val="18"/>
      </w:rPr>
    </w:pPr>
    <w:r w:rsidRPr="008D2454">
      <w:rPr>
        <w:sz w:val="18"/>
        <w:szCs w:val="18"/>
      </w:rPr>
      <w:t>Настоящият документ е изготвен във връзка със Споразумение за изпълнение на Стратегия за водено от общностите местно развитие № РД 50-</w:t>
    </w:r>
    <w:r w:rsidRPr="008D2454">
      <w:rPr>
        <w:sz w:val="18"/>
        <w:szCs w:val="18"/>
        <w:lang w:val="ru-RU"/>
      </w:rPr>
      <w:t>42</w:t>
    </w:r>
    <w:r w:rsidRPr="008D2454">
      <w:rPr>
        <w:sz w:val="18"/>
        <w:szCs w:val="18"/>
      </w:rPr>
      <w:t>/2</w:t>
    </w:r>
    <w:r w:rsidRPr="008D2454">
      <w:rPr>
        <w:sz w:val="18"/>
        <w:szCs w:val="18"/>
        <w:lang w:val="ru-RU"/>
      </w:rPr>
      <w:t>7</w:t>
    </w:r>
    <w:r w:rsidRPr="008D2454">
      <w:rPr>
        <w:sz w:val="18"/>
        <w:szCs w:val="18"/>
      </w:rPr>
      <w:t>.</w:t>
    </w:r>
    <w:r w:rsidRPr="008D2454">
      <w:rPr>
        <w:sz w:val="18"/>
        <w:szCs w:val="18"/>
        <w:lang w:val="ru-RU"/>
      </w:rPr>
      <w:t>04.</w:t>
    </w:r>
    <w:r w:rsidRPr="008D2454">
      <w:rPr>
        <w:sz w:val="18"/>
        <w:szCs w:val="18"/>
      </w:rPr>
      <w:t>.2018 г.за прилагане на подмярка 19.2 "Прилагане на операции в рамките на стратегии за Водено от общностите местно развитие" на Мярка 19 "Водено от общностите местно развитие" от Програма</w:t>
    </w:r>
    <w:r>
      <w:rPr>
        <w:sz w:val="18"/>
        <w:szCs w:val="18"/>
      </w:rPr>
      <w:t xml:space="preserve"> за развитие на селските райони за периода 2014 - 2020</w:t>
    </w:r>
    <w:r w:rsidRPr="008D2454">
      <w:rPr>
        <w:sz w:val="18"/>
        <w:szCs w:val="18"/>
      </w:rPr>
      <w:t>.</w:t>
    </w:r>
  </w:p>
  <w:p w:rsidR="00983A89" w:rsidRDefault="00983A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A89" w:rsidRDefault="00983A89">
      <w:r>
        <w:separator/>
      </w:r>
    </w:p>
  </w:footnote>
  <w:footnote w:type="continuationSeparator" w:id="0">
    <w:p w:rsidR="00983A89" w:rsidRDefault="00983A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A89" w:rsidRPr="00D00697" w:rsidRDefault="00983A89" w:rsidP="00EE317D">
    <w:pPr>
      <w:ind w:left="180" w:firstLine="0"/>
      <w:jc w:val="center"/>
      <w:rPr>
        <w:lang w:val="ru-RU"/>
      </w:rPr>
    </w:pPr>
    <w:r w:rsidRPr="00FF11C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4" o:spid="_x0000_i1030" type="#_x0000_t75" style="width:65.25pt;height:46.5pt;visibility:visible">
          <v:imagedata r:id="rId1" o:title=""/>
        </v:shape>
      </w:pict>
    </w:r>
    <w:r>
      <w:t xml:space="preserve">         </w:t>
    </w:r>
    <w:r>
      <w:pict>
        <v:shape id="Picture 2" o:spid="_x0000_i1031" type="#_x0000_t75" alt="logo LEADER" style="width:64.5pt;height:42pt;visibility:visible">
          <v:imagedata r:id="rId2" o:title=""/>
        </v:shape>
      </w:pict>
    </w:r>
    <w:r w:rsidRPr="006962DF">
      <w:rPr>
        <w:noProof/>
      </w:rPr>
      <w:t xml:space="preserve"> </w:t>
    </w:r>
    <w:r>
      <w:rPr>
        <w:noProof/>
      </w:rPr>
      <w:t xml:space="preserve">    </w:t>
    </w:r>
    <w:r>
      <w:pict>
        <v:shape id="_x0000_i1032" type="#_x0000_t75" style="width:85.5pt;height:40.5pt">
          <v:imagedata r:id="rId3" o:title=""/>
        </v:shape>
      </w:pict>
    </w:r>
    <w:r>
      <w:rPr>
        <w:noProof/>
      </w:rPr>
      <w:t xml:space="preserve">    </w:t>
    </w:r>
    <w:r>
      <w:rPr>
        <w:i/>
        <w:iCs/>
      </w:rPr>
      <w:t xml:space="preserve">    </w:t>
    </w:r>
    <w:r w:rsidRPr="00FF11C8">
      <w:rPr>
        <w:i/>
        <w:iCs/>
      </w:rPr>
      <w:pict>
        <v:shape id="_x0000_i1033" type="#_x0000_t75" style="width:78.75pt;height:42pt" o:bordertopcolor="#999" o:borderleftcolor="#999" o:borderbottomcolor="#999" o:borderrightcolor="#999" filled="t" fillcolor="#969696">
          <v:fill opacity="34734f"/>
          <v:imagedata r:id="rId4" o:title=""/>
          <w10:bordertop type="single" width="4"/>
          <w10:borderleft type="single" width="4"/>
          <w10:borderbottom type="single" width="4"/>
          <w10:borderright type="single" width="4"/>
        </v:shape>
      </w:pict>
    </w:r>
    <w:r w:rsidRPr="00D00697">
      <w:rPr>
        <w:i/>
        <w:iCs/>
        <w:lang w:val="ru-RU"/>
      </w:rPr>
      <w:t xml:space="preserve">  </w:t>
    </w:r>
    <w:r>
      <w:rPr>
        <w:i/>
        <w:iCs/>
        <w:lang w:val="ru-RU"/>
      </w:rPr>
      <w:t xml:space="preserve">  </w:t>
    </w:r>
    <w:r w:rsidRPr="00D00697">
      <w:rPr>
        <w:i/>
        <w:iCs/>
        <w:lang w:val="ru-RU"/>
      </w:rPr>
      <w:t xml:space="preserve"> </w:t>
    </w:r>
    <w:r>
      <w:rPr>
        <w:i/>
        <w:iCs/>
        <w:lang w:val="ru-RU"/>
      </w:rPr>
      <w:t xml:space="preserve"> </w:t>
    </w:r>
    <w:r>
      <w:pict>
        <v:shape id="Picture 3" o:spid="_x0000_i1034" type="#_x0000_t75" alt="logo PRSR2014-2020" style="width:98.25pt;height:42pt;visibility:visible">
          <v:imagedata r:id="rId5" o:title=""/>
        </v:shape>
      </w:pict>
    </w:r>
  </w:p>
  <w:p w:rsidR="00983A89" w:rsidRDefault="00983A89" w:rsidP="00EE317D">
    <w:pPr>
      <w:pStyle w:val="Header"/>
      <w:tabs>
        <w:tab w:val="clear" w:pos="4536"/>
        <w:tab w:val="clear" w:pos="9072"/>
        <w:tab w:val="left" w:pos="360"/>
      </w:tabs>
      <w:ind w:left="-540" w:right="-288"/>
      <w:rPr>
        <w:sz w:val="16"/>
        <w:szCs w:val="16"/>
        <w:lang w:val="en-US"/>
      </w:rPr>
    </w:pPr>
    <w:r>
      <w:rPr>
        <w:b/>
        <w:sz w:val="20"/>
        <w:lang w:val="ru-RU"/>
      </w:rPr>
      <w:tab/>
    </w:r>
    <w:r w:rsidRPr="005B0AEE">
      <w:rPr>
        <w:sz w:val="16"/>
        <w:szCs w:val="16"/>
      </w:rPr>
      <w:t>Европейски съюз</w:t>
    </w:r>
  </w:p>
  <w:p w:rsidR="00983A89" w:rsidRPr="008D2454" w:rsidRDefault="00983A89" w:rsidP="00EE317D">
    <w:pPr>
      <w:pStyle w:val="Header"/>
      <w:pBdr>
        <w:bottom w:val="single" w:sz="4" w:space="1" w:color="auto"/>
      </w:pBdr>
      <w:tabs>
        <w:tab w:val="clear" w:pos="4536"/>
        <w:tab w:val="clear" w:pos="9072"/>
        <w:tab w:val="left" w:pos="3720"/>
      </w:tabs>
      <w:ind w:right="-180"/>
      <w:jc w:val="center"/>
      <w:rPr>
        <w:rFonts w:ascii="Calibri" w:hAnsi="Calibri"/>
        <w:b/>
        <w:sz w:val="22"/>
        <w:szCs w:val="22"/>
      </w:rPr>
    </w:pPr>
    <w:r w:rsidRPr="008D2454">
      <w:rPr>
        <w:rFonts w:ascii="Calibri" w:hAnsi="Calibri"/>
        <w:b/>
        <w:sz w:val="22"/>
        <w:szCs w:val="22"/>
      </w:rPr>
      <w:t>Европейски земеделски фонд за развитие на селските райони: Европа инвестира в селските райони</w:t>
    </w:r>
  </w:p>
  <w:p w:rsidR="00983A89" w:rsidRPr="008D2454" w:rsidRDefault="00983A89" w:rsidP="00EE317D">
    <w:pPr>
      <w:pStyle w:val="Header"/>
      <w:ind w:left="-180"/>
      <w:jc w:val="center"/>
      <w:rPr>
        <w:rFonts w:ascii="Calibri" w:hAnsi="Calibri"/>
        <w:b/>
        <w:sz w:val="22"/>
        <w:szCs w:val="22"/>
      </w:rPr>
    </w:pPr>
    <w:r w:rsidRPr="008D2454">
      <w:rPr>
        <w:rFonts w:ascii="Calibri" w:hAnsi="Calibri"/>
        <w:b/>
        <w:sz w:val="22"/>
        <w:szCs w:val="22"/>
      </w:rPr>
      <w:t>СДРУЖЕНИЕ С НЕСТОПАНСКА ЦЕЛ "МЕСТНА ИНИЦИАТИВНА ГРУПА - СТРАЛДЖА 2016"</w:t>
    </w:r>
  </w:p>
  <w:p w:rsidR="00983A89" w:rsidRPr="00EE317D" w:rsidRDefault="00983A89" w:rsidP="00EE317D">
    <w:pPr>
      <w:pStyle w:val="Header"/>
      <w:tabs>
        <w:tab w:val="clear" w:pos="4536"/>
        <w:tab w:val="clear" w:pos="9072"/>
        <w:tab w:val="left" w:pos="360"/>
      </w:tabs>
      <w:ind w:left="-540" w:right="-288"/>
      <w:rPr>
        <w:sz w:val="16"/>
        <w:szCs w:val="16"/>
      </w:rPr>
    </w:pPr>
  </w:p>
  <w:p w:rsidR="00983A89" w:rsidRDefault="00983A89" w:rsidP="00EE317D">
    <w:pPr>
      <w:pStyle w:val="Header"/>
      <w:ind w:left="-1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2D3144"/>
    <w:multiLevelType w:val="hybridMultilevel"/>
    <w:tmpl w:val="B6BA6E4C"/>
    <w:lvl w:ilvl="0" w:tplc="F69C7F2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31D032A7"/>
    <w:multiLevelType w:val="hybridMultilevel"/>
    <w:tmpl w:val="A30CB598"/>
    <w:lvl w:ilvl="0" w:tplc="C4E401F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E87"/>
    <w:rsid w:val="00057C06"/>
    <w:rsid w:val="000A6B56"/>
    <w:rsid w:val="00125C62"/>
    <w:rsid w:val="00140E87"/>
    <w:rsid w:val="001C4968"/>
    <w:rsid w:val="001D7C0C"/>
    <w:rsid w:val="002377BF"/>
    <w:rsid w:val="002543E0"/>
    <w:rsid w:val="002645E0"/>
    <w:rsid w:val="00286101"/>
    <w:rsid w:val="003F7A49"/>
    <w:rsid w:val="00491876"/>
    <w:rsid w:val="005B0AEE"/>
    <w:rsid w:val="00662A89"/>
    <w:rsid w:val="006962DF"/>
    <w:rsid w:val="006C4B5F"/>
    <w:rsid w:val="006E67B6"/>
    <w:rsid w:val="00755561"/>
    <w:rsid w:val="008D2454"/>
    <w:rsid w:val="00972DBF"/>
    <w:rsid w:val="00983A89"/>
    <w:rsid w:val="00990806"/>
    <w:rsid w:val="00A27958"/>
    <w:rsid w:val="00AE5683"/>
    <w:rsid w:val="00B052F6"/>
    <w:rsid w:val="00C4744C"/>
    <w:rsid w:val="00CD065D"/>
    <w:rsid w:val="00D00697"/>
    <w:rsid w:val="00D24FAD"/>
    <w:rsid w:val="00DB5FD2"/>
    <w:rsid w:val="00DC2338"/>
    <w:rsid w:val="00ED414B"/>
    <w:rsid w:val="00EE317D"/>
    <w:rsid w:val="00F327F8"/>
    <w:rsid w:val="00FF1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F6"/>
    <w:pPr>
      <w:ind w:firstLine="720"/>
      <w:jc w:val="both"/>
    </w:pPr>
    <w:rPr>
      <w:lang w:eastAsia="en-US"/>
    </w:rPr>
  </w:style>
  <w:style w:type="paragraph" w:styleId="Heading1">
    <w:name w:val="heading 1"/>
    <w:basedOn w:val="ListParagraph"/>
    <w:next w:val="Normal"/>
    <w:link w:val="Heading1Char"/>
    <w:uiPriority w:val="99"/>
    <w:qFormat/>
    <w:rsid w:val="00286101"/>
    <w:pPr>
      <w:spacing w:before="120" w:after="120" w:line="240" w:lineRule="auto"/>
      <w:ind w:left="0"/>
      <w:contextualSpacing w:val="0"/>
      <w:jc w:val="both"/>
      <w:outlineLvl w:val="0"/>
    </w:pPr>
    <w:rPr>
      <w:rFonts w:ascii="Times New Roman" w:hAnsi="Times New Roman"/>
      <w:b/>
      <w:color w:val="0070C0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6101"/>
    <w:rPr>
      <w:rFonts w:ascii="Times New Roman" w:eastAsia="Times New Roman" w:hAnsi="Times New Roman" w:cs="Times New Roman"/>
      <w:b/>
      <w:color w:val="0070C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40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0E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40E87"/>
    <w:pPr>
      <w:tabs>
        <w:tab w:val="center" w:pos="4536"/>
        <w:tab w:val="right" w:pos="9072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0E87"/>
    <w:rPr>
      <w:rFonts w:ascii="Times New Roman" w:hAnsi="Times New Roman" w:cs="Times New Roman"/>
      <w:sz w:val="24"/>
      <w:szCs w:val="24"/>
      <w:lang w:eastAsia="bg-BG"/>
    </w:rPr>
  </w:style>
  <w:style w:type="paragraph" w:styleId="NormalWeb">
    <w:name w:val="Normal (Web)"/>
    <w:aliases w:val="Normal (Web) Char"/>
    <w:basedOn w:val="Normal"/>
    <w:link w:val="NormalWebChar1"/>
    <w:uiPriority w:val="99"/>
    <w:rsid w:val="000A6B5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nsweralt">
    <w:name w:val="answeralt"/>
    <w:uiPriority w:val="99"/>
    <w:rsid w:val="000A6B56"/>
    <w:rPr>
      <w:rFonts w:ascii="Arial" w:hAnsi="Arial"/>
      <w:sz w:val="20"/>
      <w:lang w:val="en-GB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0A6B56"/>
    <w:rPr>
      <w:rFonts w:ascii="Times New Roman" w:hAnsi="Times New Roman"/>
      <w:sz w:val="24"/>
      <w:lang w:eastAsia="bg-BG"/>
    </w:rPr>
  </w:style>
  <w:style w:type="paragraph" w:styleId="Title">
    <w:name w:val="Title"/>
    <w:basedOn w:val="Normal"/>
    <w:link w:val="TitleChar"/>
    <w:uiPriority w:val="99"/>
    <w:qFormat/>
    <w:rsid w:val="00286101"/>
    <w:pPr>
      <w:widowControl w:val="0"/>
      <w:tabs>
        <w:tab w:val="left" w:pos="-720"/>
      </w:tabs>
      <w:suppressAutoHyphens/>
      <w:ind w:firstLine="0"/>
      <w:jc w:val="center"/>
    </w:pPr>
    <w:rPr>
      <w:rFonts w:ascii="Times New Roman" w:eastAsia="Times New Roman" w:hAnsi="Times New Roman"/>
      <w:b/>
      <w:sz w:val="48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286101"/>
    <w:rPr>
      <w:rFonts w:ascii="Times New Roman" w:hAnsi="Times New Roman" w:cs="Times New Roman"/>
      <w:b/>
      <w:snapToGrid w:val="0"/>
      <w:sz w:val="20"/>
      <w:szCs w:val="20"/>
      <w:lang w:val="en-US"/>
    </w:rPr>
  </w:style>
  <w:style w:type="paragraph" w:styleId="ListParagraph">
    <w:name w:val="List Paragraph"/>
    <w:aliases w:val="ПАРАГРАФ"/>
    <w:basedOn w:val="Normal"/>
    <w:link w:val="ListParagraphChar"/>
    <w:uiPriority w:val="99"/>
    <w:qFormat/>
    <w:rsid w:val="00286101"/>
    <w:pPr>
      <w:spacing w:after="160" w:line="259" w:lineRule="auto"/>
      <w:ind w:left="720" w:firstLine="0"/>
      <w:contextualSpacing/>
      <w:jc w:val="left"/>
    </w:pPr>
    <w:rPr>
      <w:sz w:val="20"/>
      <w:szCs w:val="20"/>
      <w:lang w:eastAsia="bg-BG"/>
    </w:rPr>
  </w:style>
  <w:style w:type="paragraph" w:customStyle="1" w:styleId="Default">
    <w:name w:val="Default"/>
    <w:uiPriority w:val="99"/>
    <w:rsid w:val="0028610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ListParagraphChar">
    <w:name w:val="List Paragraph Char"/>
    <w:aliases w:val="ПАРАГРАФ Char"/>
    <w:link w:val="ListParagraph"/>
    <w:uiPriority w:val="99"/>
    <w:locked/>
    <w:rsid w:val="00286101"/>
    <w:rPr>
      <w:rFonts w:ascii="Calibri" w:eastAsia="Times New Roman" w:hAnsi="Calibri"/>
    </w:rPr>
  </w:style>
  <w:style w:type="character" w:styleId="Hyperlink">
    <w:name w:val="Hyperlink"/>
    <w:basedOn w:val="DefaultParagraphFont"/>
    <w:uiPriority w:val="99"/>
    <w:rsid w:val="00286101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rsid w:val="0028610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286101"/>
    <w:pPr>
      <w:ind w:firstLine="0"/>
      <w:jc w:val="left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6101"/>
    <w:rPr>
      <w:rFonts w:ascii="Times New Roman" w:hAnsi="Times New Roman" w:cs="Times New Roman"/>
      <w:sz w:val="20"/>
      <w:szCs w:val="20"/>
      <w:lang w:eastAsia="bg-BG"/>
    </w:rPr>
  </w:style>
  <w:style w:type="paragraph" w:styleId="BodyText3">
    <w:name w:val="Body Text 3"/>
    <w:basedOn w:val="Normal"/>
    <w:link w:val="BodyText3Char"/>
    <w:uiPriority w:val="99"/>
    <w:rsid w:val="00286101"/>
    <w:pPr>
      <w:spacing w:after="120" w:line="259" w:lineRule="auto"/>
      <w:ind w:firstLine="0"/>
      <w:jc w:val="left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86101"/>
    <w:rPr>
      <w:rFonts w:ascii="Calibri" w:eastAsia="Times New Roman" w:hAnsi="Calibri" w:cs="Times New Roman"/>
      <w:sz w:val="16"/>
      <w:szCs w:val="16"/>
    </w:rPr>
  </w:style>
  <w:style w:type="paragraph" w:styleId="Footer">
    <w:name w:val="footer"/>
    <w:basedOn w:val="Normal"/>
    <w:link w:val="FooterChar1"/>
    <w:uiPriority w:val="99"/>
    <w:rsid w:val="00EE317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3D78"/>
    <w:rPr>
      <w:lang w:eastAsia="en-US"/>
    </w:rPr>
  </w:style>
  <w:style w:type="character" w:customStyle="1" w:styleId="HeaderChar1">
    <w:name w:val="Header Char1"/>
    <w:uiPriority w:val="99"/>
    <w:locked/>
    <w:rsid w:val="00EE317D"/>
    <w:rPr>
      <w:sz w:val="24"/>
      <w:lang w:val="bg-BG" w:eastAsia="bg-BG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EE317D"/>
    <w:rPr>
      <w:rFonts w:ascii="Calibri" w:hAnsi="Calibri" w:cs="Times New Roman"/>
      <w:sz w:val="22"/>
      <w:szCs w:val="22"/>
      <w:lang w:val="bg-BG" w:eastAsia="en-US" w:bidi="ar-SA"/>
    </w:rPr>
  </w:style>
  <w:style w:type="character" w:styleId="PageNumber">
    <w:name w:val="page number"/>
    <w:basedOn w:val="DefaultParagraphFont"/>
    <w:uiPriority w:val="99"/>
    <w:rsid w:val="00EE31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" TargetMode="External"/><Relationship Id="rId13" Type="http://schemas.openxmlformats.org/officeDocument/2006/relationships/hyperlink" Target="https://eumis2020.government.b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mis2020.government.bg" TargetMode="External"/><Relationship Id="rId12" Type="http://schemas.openxmlformats.org/officeDocument/2006/relationships/hyperlink" Target="https://eumis2020.government.b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g-straldzha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ig-straldzha_2016g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g-straldzha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4</Pages>
  <Words>1265</Words>
  <Characters>7215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Customer</cp:lastModifiedBy>
  <cp:revision>5</cp:revision>
  <dcterms:created xsi:type="dcterms:W3CDTF">2018-07-04T10:31:00Z</dcterms:created>
  <dcterms:modified xsi:type="dcterms:W3CDTF">2018-07-09T08:20:00Z</dcterms:modified>
</cp:coreProperties>
</file>